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09" w:rsidRPr="00844319" w:rsidRDefault="009D3E28" w:rsidP="0084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1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МАМОНОВСКОГО СЕЛЬСКОГО ПОСЕЛЕНИЯ</w:t>
      </w:r>
    </w:p>
    <w:p w:rsidR="00890C09" w:rsidRPr="00844319" w:rsidRDefault="009D3E28" w:rsidP="0084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19"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890C09" w:rsidRPr="00844319" w:rsidRDefault="009D3E28" w:rsidP="0084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1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890C09" w:rsidRPr="00844319" w:rsidRDefault="00890C09" w:rsidP="001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Pr="00844319" w:rsidRDefault="009D3E28" w:rsidP="0084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1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90C09" w:rsidRDefault="00890C09" w:rsidP="001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16A" w:rsidRDefault="0015716A" w:rsidP="001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«14</w:t>
      </w:r>
      <w:r w:rsidR="009D3E2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="009D3E28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33</w:t>
      </w:r>
    </w:p>
    <w:p w:rsidR="00890C09" w:rsidRDefault="0015716A" w:rsidP="001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  <w:r w:rsidR="009D3E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9D3E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890C09" w:rsidRPr="0015716A" w:rsidRDefault="0015716A" w:rsidP="001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16A"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15716A" w:rsidRDefault="0015716A" w:rsidP="001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годы»</w:t>
      </w:r>
    </w:p>
    <w:p w:rsidR="00890C09" w:rsidRDefault="008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890C09" w:rsidRDefault="008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90C09" w:rsidRDefault="008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годы»:</w:t>
      </w: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1.1.Наименование постановления администрации</w:t>
      </w:r>
      <w:r w:rsidR="00BF3492" w:rsidRPr="00BF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492"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Верхнемамонского муниципального района от 07.11.2019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годы» изложить в следующей редакции:</w:t>
      </w: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2020-2028 годы».</w:t>
      </w:r>
    </w:p>
    <w:p w:rsidR="00890C09" w:rsidRDefault="008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Пункт 1 постановления изложить в следующей редакции:</w:t>
      </w: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 Утвердить прилагаемую муниципальную программу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2020-2028 годы.».</w:t>
      </w: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1.3.Изложить Муниципальную программу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2020-2028 годы» в новой редакции согласно приложению к настоящему постановлению.</w:t>
      </w: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890C09" w:rsidRDefault="009D3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90C09" w:rsidRDefault="008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О.Н.</w:t>
      </w:r>
      <w:r w:rsidR="00BF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Ворфоломеева</w:t>
      </w:r>
      <w:r>
        <w:br w:type="page"/>
      </w:r>
    </w:p>
    <w:p w:rsidR="00890C09" w:rsidRDefault="009D3E2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90C09" w:rsidRDefault="009D3E2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890C09" w:rsidRDefault="009D3E2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890C09" w:rsidRDefault="009D3E2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   </w:t>
      </w:r>
      <w:r w:rsidR="00BF3492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49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 года №</w:t>
      </w:r>
      <w:r w:rsidR="00BF3492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C09" w:rsidRDefault="00890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890C09" w:rsidRDefault="00890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0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1"/>
        <w:gridCol w:w="7089"/>
      </w:tblGrid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2020-2028 годы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 муниципальной программы и основные мероприятия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- Финансовое обеспечение деятельности органа местного самоуправления - Администрации Мамоновского сельского поселения;</w:t>
            </w:r>
          </w:p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      </w:r>
          </w:p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Управление муниципальным долгом Мамоновского сельского поселения.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Мамоновского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890C09">
        <w:trPr>
          <w:cantSplit/>
          <w:trHeight w:val="3533"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бюджетного процесса.</w:t>
            </w:r>
          </w:p>
          <w:p w:rsidR="00890C09" w:rsidRDefault="009D3E28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эффективной системы предоставления муниципальных услуг.</w:t>
            </w:r>
          </w:p>
          <w:p w:rsidR="00890C09" w:rsidRDefault="009D3E28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Укрепление материально технической базы органов местного самоуправления.</w:t>
            </w:r>
          </w:p>
          <w:p w:rsidR="00890C09" w:rsidRDefault="009D3E28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Финансовое обеспечение деятельности органов местного самоуправления.</w:t>
            </w:r>
          </w:p>
          <w:p w:rsidR="00890C09" w:rsidRDefault="009D3E28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890C09" w:rsidRDefault="009D3E28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граждан.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3. Доля расходов бюджета поселения на содержание органов местного самоуправления.  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4. 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росписью.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 годы</w:t>
            </w:r>
          </w:p>
          <w:p w:rsidR="00890C09" w:rsidRDefault="009D3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финансирования: 16708,5 тыс.рублей, в том числе, </w:t>
            </w:r>
          </w:p>
          <w:p w:rsidR="00890C09" w:rsidRDefault="009D3E28">
            <w:pPr>
              <w:widowControl w:val="0"/>
              <w:spacing w:after="0"/>
              <w:ind w:firstLine="4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</w:p>
          <w:tbl>
            <w:tblPr>
              <w:tblStyle w:val="afffff1"/>
              <w:tblW w:w="685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399"/>
              <w:gridCol w:w="678"/>
              <w:gridCol w:w="678"/>
              <w:gridCol w:w="590"/>
              <w:gridCol w:w="589"/>
              <w:gridCol w:w="584"/>
              <w:gridCol w:w="584"/>
              <w:gridCol w:w="584"/>
              <w:gridCol w:w="584"/>
              <w:gridCol w:w="584"/>
            </w:tblGrid>
            <w:tr w:rsidR="00890C09">
              <w:trPr>
                <w:cantSplit/>
                <w:trHeight w:val="780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2020 </w:t>
                  </w:r>
                </w:p>
                <w:p w:rsidR="00890C09" w:rsidRDefault="009D3E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  <w:p w:rsidR="00890C09" w:rsidRDefault="009D3E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</w:t>
                  </w:r>
                </w:p>
                <w:p w:rsidR="00890C09" w:rsidRDefault="009D3E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  <w:p w:rsidR="00890C09" w:rsidRDefault="009D3E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890C09" w:rsidRDefault="00890C0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  <w:p w:rsidR="00890C09" w:rsidRDefault="009D3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890C09">
              <w:trPr>
                <w:cantSplit/>
                <w:trHeight w:val="871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88,0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90,6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149,8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163,8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90C09">
              <w:trPr>
                <w:cantSplit/>
                <w:trHeight w:val="570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34,5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0C09">
              <w:trPr>
                <w:cantSplit/>
                <w:trHeight w:val="585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0C09">
              <w:trPr>
                <w:cantSplit/>
                <w:trHeight w:val="570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2181,9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2504,3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2596,7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2975,1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3141,2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760,4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673,9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90C09">
              <w:trPr>
                <w:cantSplit/>
                <w:trHeight w:val="886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9D3E28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C09" w:rsidRDefault="00890C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0C09" w:rsidRDefault="00890C09">
            <w:pPr>
              <w:widowControl w:val="0"/>
              <w:spacing w:after="0"/>
              <w:ind w:firstLine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Отношение дефицита бюджета сельского поселения к годовому объему доходов бюджета сельского поселения без учета объема безвозмездных поступлений не более 10% ежегодно.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25 %. 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3. Снижение доли расходов бюджета поселения на содержание органов местного самоуправления к 2028 году до 45%.  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 100 % ежегодно.</w:t>
            </w:r>
          </w:p>
          <w:p w:rsidR="00890C09" w:rsidRDefault="009D3E2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</w:r>
          </w:p>
        </w:tc>
      </w:tr>
    </w:tbl>
    <w:p w:rsidR="00890C09" w:rsidRDefault="00890C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890C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492" w:rsidRDefault="00BF3492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890C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1. Общая характеристика сферы реализации </w:t>
      </w:r>
    </w:p>
    <w:p w:rsidR="00890C09" w:rsidRDefault="009D3E2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890C09" w:rsidRDefault="00890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состояние и развитие системы управления муниципальными финансами в Мамоновском сельском поселении (далее по 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сельского поселения за 2018 год исполнен по доходам в сумме 6981,4 тыс. рублей, или 156,2 процента к первоначальному плану 2018 года, по расходам - в сумме 7546,4 тыс. рублей, или 165,0 процента к первоначальному плану 2018 года, дефицит бюджета составил 564,9  тыс. рублей.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бюджета сельского поселения  составили 1016,7 тыс. рублей, или 99 процентов к первоначальному плану 2018 года.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«Управление финансами и муниципальным имуществом» на 2020-2028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890C09" w:rsidRDefault="00890C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890C09" w:rsidRDefault="00890C0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</w:t>
      </w:r>
    </w:p>
    <w:p w:rsidR="00890C09" w:rsidRDefault="009D3E2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890C09" w:rsidRDefault="00890C09">
      <w:pPr>
        <w:spacing w:after="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890C09" w:rsidRDefault="00890C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890C09" w:rsidRDefault="00890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муниципального программы является создание условий для качественной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бюджетного процесса;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самоуправления;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первичного воинского учета граждан.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890C09" w:rsidRDefault="009D3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890C09" w:rsidRDefault="009D3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890C09" w:rsidRDefault="009D3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3.Доля финансовой обеспеченности органов местного самоуправления.</w:t>
      </w:r>
    </w:p>
    <w:p w:rsidR="00890C09" w:rsidRDefault="009D3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росписью.</w:t>
      </w:r>
    </w:p>
    <w:p w:rsidR="00890C09" w:rsidRDefault="009D3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5.Муниципальный долг сельского поселения в % к годовому объему доходов местного бюджета без учета объема безвозмездных.</w:t>
      </w:r>
    </w:p>
    <w:p w:rsidR="00890C09" w:rsidRDefault="009D3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890C09" w:rsidRDefault="00890C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программы</w:t>
      </w:r>
    </w:p>
    <w:p w:rsidR="00890C09" w:rsidRDefault="009D3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890C09" w:rsidRDefault="009D3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Отношение дефицита бюджета сельского поселения к годовому объему доходов бюджета сельского поселения без учета объема безвозмездных поступлений не более 10% ежегодно.</w:t>
      </w:r>
    </w:p>
    <w:p w:rsidR="00890C09" w:rsidRDefault="009D3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25 %. </w:t>
      </w:r>
    </w:p>
    <w:p w:rsidR="00890C09" w:rsidRDefault="009D3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  3. Снижение доли расходов бюджета поселения на содержание органов местного самоуправления к 2028 году до 45%.  </w:t>
      </w:r>
    </w:p>
    <w:p w:rsidR="00890C09" w:rsidRDefault="009D3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4.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 100 % ежегодно.</w:t>
      </w:r>
    </w:p>
    <w:p w:rsidR="00890C09" w:rsidRDefault="009D3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</w:r>
    </w:p>
    <w:p w:rsidR="00890C09" w:rsidRDefault="00890C0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90C09" w:rsidRDefault="009D3E28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890C09" w:rsidRDefault="00890C09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рассчитан на период с 2020 по 2028 годы (в один этап).</w:t>
      </w:r>
    </w:p>
    <w:p w:rsidR="00890C09" w:rsidRDefault="00890C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мероприятий.</w:t>
      </w:r>
    </w:p>
    <w:p w:rsidR="00890C09" w:rsidRDefault="00890C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890C09" w:rsidRDefault="009D3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мероприятия</w:t>
      </w:r>
    </w:p>
    <w:p w:rsidR="00890C09" w:rsidRDefault="009D3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Финансовое обеспечение деятельности органа местного самоуправления - администрации Мамоновского сельского поселения;</w:t>
      </w:r>
    </w:p>
    <w:p w:rsidR="00890C09" w:rsidRDefault="009D3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</w:r>
    </w:p>
    <w:p w:rsidR="00890C09" w:rsidRDefault="009D3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890C09" w:rsidRDefault="009D3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Управление муниципальным долгом Мамоновского сельского поселения.</w:t>
      </w:r>
    </w:p>
    <w:p w:rsidR="00890C09" w:rsidRDefault="00890C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890C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890C09" w:rsidRDefault="00890C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 составляет 16708,5 тыс.руб., в том числе: </w:t>
      </w:r>
    </w:p>
    <w:p w:rsidR="00890C09" w:rsidRDefault="009D3E28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бюджет – 840,5 тыс.руб.;</w:t>
      </w:r>
    </w:p>
    <w:p w:rsidR="00890C09" w:rsidRDefault="009D3E28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 1034,5 руб.;</w:t>
      </w:r>
    </w:p>
    <w:p w:rsidR="00890C09" w:rsidRDefault="009D3E28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местный бюджет –14833,5 руб. </w:t>
      </w:r>
    </w:p>
    <w:p w:rsidR="00890C09" w:rsidRDefault="00890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</w:rPr>
      </w:pPr>
    </w:p>
    <w:p w:rsidR="00890C09" w:rsidRDefault="009D3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tbl>
      <w:tblPr>
        <w:tblStyle w:val="afffff2"/>
        <w:tblW w:w="963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8"/>
        <w:gridCol w:w="969"/>
        <w:gridCol w:w="936"/>
        <w:gridCol w:w="908"/>
        <w:gridCol w:w="833"/>
        <w:gridCol w:w="833"/>
        <w:gridCol w:w="851"/>
        <w:gridCol w:w="851"/>
        <w:gridCol w:w="851"/>
        <w:gridCol w:w="851"/>
      </w:tblGrid>
      <w:tr w:rsidR="00890C09">
        <w:trPr>
          <w:cantSplit/>
          <w:trHeight w:val="1305"/>
          <w:tblHeader/>
        </w:trPr>
        <w:tc>
          <w:tcPr>
            <w:tcW w:w="1748" w:type="dxa"/>
          </w:tcPr>
          <w:p w:rsidR="00890C09" w:rsidRDefault="009D3E28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6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8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3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90C09">
        <w:trPr>
          <w:cantSplit/>
          <w:trHeight w:val="492"/>
          <w:tblHeader/>
        </w:trPr>
        <w:tc>
          <w:tcPr>
            <w:tcW w:w="1748" w:type="dxa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2594,9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3088,4</w:t>
            </w:r>
          </w:p>
        </w:tc>
        <w:tc>
          <w:tcPr>
            <w:tcW w:w="833" w:type="dxa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4277,2</w:t>
            </w:r>
          </w:p>
        </w:tc>
        <w:tc>
          <w:tcPr>
            <w:tcW w:w="851" w:type="dxa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910,2</w:t>
            </w:r>
          </w:p>
        </w:tc>
        <w:tc>
          <w:tcPr>
            <w:tcW w:w="851" w:type="dxa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837,7</w:t>
            </w:r>
          </w:p>
        </w:tc>
        <w:tc>
          <w:tcPr>
            <w:tcW w:w="851" w:type="dxa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0C09" w:rsidRDefault="009D3E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309"/>
          <w:tblHeader/>
        </w:trPr>
        <w:tc>
          <w:tcPr>
            <w:tcW w:w="1748" w:type="dxa"/>
          </w:tcPr>
          <w:p w:rsidR="00890C09" w:rsidRDefault="009D3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69" w:type="dxa"/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36" w:type="dxa"/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141"/>
          <w:tblHeader/>
        </w:trPr>
        <w:tc>
          <w:tcPr>
            <w:tcW w:w="1748" w:type="dxa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9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36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141"/>
          <w:tblHeader/>
        </w:trPr>
        <w:tc>
          <w:tcPr>
            <w:tcW w:w="1748" w:type="dxa"/>
            <w:vAlign w:val="bottom"/>
          </w:tcPr>
          <w:p w:rsidR="00890C09" w:rsidRDefault="009D3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9" w:type="dxa"/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936" w:type="dxa"/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0C09" w:rsidRDefault="00890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890C09" w:rsidRDefault="009D3E2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(индикаторов)муниципальной программы Мамоновского сельского поселения Верхнемамонского муниципального района Воронежской области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«Управление финансами и муниципальным имуществом» на 2020-2028 годы приведены в приложении 2.</w:t>
      </w:r>
    </w:p>
    <w:p w:rsidR="00890C09" w:rsidRDefault="009D3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3.</w:t>
      </w:r>
    </w:p>
    <w:p w:rsidR="00890C09" w:rsidRDefault="00890C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890C09" w:rsidRDefault="00890C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890C09" w:rsidRDefault="009D3E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плана реализации муниципальной программы.</w:t>
      </w:r>
    </w:p>
    <w:p w:rsidR="00890C09" w:rsidRDefault="00890C09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890C09" w:rsidRDefault="00890C0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890C09" w:rsidRDefault="009D3E28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890C09" w:rsidRDefault="00890C0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0C09" w:rsidRDefault="00890C0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890C09" w:rsidRDefault="009D3E28">
      <w:pPr>
        <w:widowControl w:val="0"/>
        <w:tabs>
          <w:tab w:val="left" w:pos="311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890C09" w:rsidRDefault="00890C0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(индикаторов), желаемой тенденцией развития которых является снижение значений);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890C09" w:rsidRDefault="00890C0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0C09" w:rsidRDefault="00890C0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90C09" w:rsidRDefault="009D3E28">
      <w:pPr>
        <w:widowControl w:val="0"/>
        <w:tabs>
          <w:tab w:val="left" w:pos="15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324485" cy="35242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процентов, уровень финансирования реализации мероприятий всех подпрограмм (основных мероприятий )муниципальной программы составил не менее 90 процентов;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Муниципальная программа считается реализуемой с удовлетворительным уровнем эффективности, если: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890C09" w:rsidRDefault="009D3E2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90C09" w:rsidRDefault="00890C0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90C09" w:rsidSect="00ED6496">
          <w:headerReference w:type="default" r:id="rId16"/>
          <w:pgSz w:w="11906" w:h="16838"/>
          <w:pgMar w:top="851" w:right="850" w:bottom="1134" w:left="1701" w:header="708" w:footer="708" w:gutter="0"/>
          <w:pgNumType w:start="1"/>
          <w:cols w:space="720"/>
        </w:sectPr>
      </w:pPr>
    </w:p>
    <w:p w:rsidR="00890C09" w:rsidRDefault="009D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890C09" w:rsidRDefault="009D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"Управление финансами и муниципальным</w:t>
      </w:r>
    </w:p>
    <w:p w:rsidR="00890C09" w:rsidRDefault="009D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имуществом" на 2020-2028 годы</w:t>
      </w:r>
    </w:p>
    <w:p w:rsidR="00890C09" w:rsidRDefault="009D3E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890C09" w:rsidRDefault="009D3E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показателях (индикаторах) муниципальной программы Мамоновского сельского поселения Верхнемамонского муниципального района  Воронежской области "Управление финансами и муниципальным имуществом" на 2020-2028 годы  и их значениях</w:t>
      </w:r>
    </w:p>
    <w:p w:rsidR="00890C09" w:rsidRDefault="0089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0"/>
        <w:id w:val="18609063"/>
        <w:lock w:val="contentLocked"/>
      </w:sdtPr>
      <w:sdtContent>
        <w:tbl>
          <w:tblPr>
            <w:tblStyle w:val="afffff3"/>
            <w:tblW w:w="14565" w:type="dxa"/>
            <w:tblInd w:w="-55" w:type="dxa"/>
            <w:tblLayout w:type="fixed"/>
            <w:tblLook w:val="0000"/>
          </w:tblPr>
          <w:tblGrid>
            <w:gridCol w:w="810"/>
            <w:gridCol w:w="3600"/>
            <w:gridCol w:w="1095"/>
            <w:gridCol w:w="735"/>
            <w:gridCol w:w="825"/>
            <w:gridCol w:w="885"/>
            <w:gridCol w:w="915"/>
            <w:gridCol w:w="900"/>
            <w:gridCol w:w="990"/>
            <w:gridCol w:w="945"/>
            <w:gridCol w:w="1020"/>
            <w:gridCol w:w="960"/>
            <w:gridCol w:w="885"/>
          </w:tblGrid>
          <w:tr w:rsidR="00890C09">
            <w:trPr>
              <w:cantSplit/>
              <w:trHeight w:val="1150"/>
              <w:tblHeader/>
            </w:trPr>
            <w:tc>
              <w:tcPr>
                <w:tcW w:w="81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6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Наименование показателя (индикатора)</w:t>
                </w:r>
              </w:p>
            </w:tc>
            <w:tc>
              <w:tcPr>
                <w:tcW w:w="109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Пункт Федерального плана статистических работ</w:t>
                </w:r>
              </w:p>
            </w:tc>
            <w:tc>
              <w:tcPr>
                <w:tcW w:w="73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Ед. измерения</w:t>
                </w:r>
              </w:p>
            </w:tc>
            <w:tc>
              <w:tcPr>
                <w:tcW w:w="832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Значения показателя (индикатора) по годам реализации муниципальной программы</w:t>
                </w:r>
              </w:p>
            </w:tc>
          </w:tr>
          <w:tr w:rsidR="00890C09">
            <w:trPr>
              <w:cantSplit/>
              <w:trHeight w:val="321"/>
              <w:tblHeader/>
            </w:trPr>
            <w:tc>
              <w:tcPr>
                <w:tcW w:w="81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890C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890C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9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890C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890C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2020</w:t>
                </w:r>
              </w:p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2021</w:t>
                </w:r>
              </w:p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2022</w:t>
                </w:r>
              </w:p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2023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2024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(оценка)</w:t>
                </w: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    2025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2026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  <w:p w:rsidR="00890C09" w:rsidRDefault="00890C0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2027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  <w:p w:rsidR="00890C09" w:rsidRDefault="00890C0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2028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890C09">
            <w:trPr>
              <w:cantSplit/>
              <w:trHeight w:val="321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</w:tr>
          <w:tr w:rsidR="00890C09">
            <w:trPr>
              <w:cantSplit/>
              <w:trHeight w:val="321"/>
              <w:tblHeader/>
            </w:trPr>
            <w:tc>
              <w:tcPr>
                <w:tcW w:w="62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bottom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МУНИЦИПАЛЬНАЯ ПРОГРАММА</w:t>
                </w:r>
              </w:p>
            </w:tc>
            <w:tc>
              <w:tcPr>
                <w:tcW w:w="832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bottom"/>
              </w:tcPr>
              <w:p w:rsidR="00890C09" w:rsidRDefault="00890C0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90C09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</w:t>
                </w: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% 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=10 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&lt;</w:t>
                </w:r>
              </w:p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=10 </w:t>
                </w:r>
              </w:p>
            </w:tc>
          </w:tr>
          <w:tr w:rsidR="00890C09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%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27,7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25,3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27,4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19,0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21,4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22,0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23,0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24,0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25,0</w:t>
                </w:r>
              </w:p>
            </w:tc>
          </w:tr>
          <w:tr w:rsidR="00890C09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3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Доля расходов бюджета поселения на содержание органов местного самоуправления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%</w:t>
                </w:r>
              </w:p>
            </w:tc>
            <w:tc>
              <w:tcPr>
                <w:tcW w:w="8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47,2</w:t>
                </w:r>
              </w:p>
            </w:tc>
            <w:tc>
              <w:tcPr>
                <w:tcW w:w="88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36,2</w:t>
                </w:r>
              </w:p>
            </w:tc>
            <w:tc>
              <w:tcPr>
                <w:tcW w:w="91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43,4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43,5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44,5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46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46,6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45,5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45,0</w:t>
                </w:r>
              </w:p>
            </w:tc>
          </w:tr>
          <w:tr w:rsidR="00890C09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%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  <w:tr w:rsidR="00890C09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9D3E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Муниципальный долг сельского поселения в % к годовому объему доходов местного бюджета без учета объема безвозмездных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90C09" w:rsidRDefault="00890C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%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890C09" w:rsidRDefault="009D3E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0 </w:t>
                </w:r>
              </w:p>
            </w:tc>
          </w:tr>
        </w:tbl>
      </w:sdtContent>
    </w:sdt>
    <w:p w:rsidR="00890C09" w:rsidRDefault="0089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</w:t>
      </w:r>
    </w:p>
    <w:p w:rsidR="00890C09" w:rsidRDefault="009D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"Управление финансами и муниципальным</w:t>
      </w:r>
    </w:p>
    <w:p w:rsidR="00890C09" w:rsidRDefault="009D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имуществом" на 2020-2028 годы</w:t>
      </w:r>
    </w:p>
    <w:p w:rsidR="00890C09" w:rsidRDefault="0089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9D3E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890C09" w:rsidRDefault="009D3E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890C09" w:rsidRDefault="009D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«Управление финансами и муниципальным имуществом» на 2020-2028 годы</w:t>
      </w:r>
    </w:p>
    <w:p w:rsidR="00890C09" w:rsidRDefault="0089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4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2"/>
        <w:gridCol w:w="3402"/>
        <w:gridCol w:w="709"/>
        <w:gridCol w:w="7512"/>
        <w:gridCol w:w="3140"/>
      </w:tblGrid>
      <w:tr w:rsidR="00890C09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12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3140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890C09">
        <w:trPr>
          <w:cantSplit/>
          <w:tblHeader/>
          <w:jc w:val="center"/>
        </w:trPr>
        <w:tc>
          <w:tcPr>
            <w:tcW w:w="762" w:type="dxa"/>
          </w:tcPr>
          <w:p w:rsidR="00890C09" w:rsidRDefault="009D3E28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дефицита бюджета сельского поселения к годовому объему доходов бюджета сельского поселения без учета объема безвозмездных поступлений</w:t>
            </w:r>
          </w:p>
        </w:tc>
        <w:tc>
          <w:tcPr>
            <w:tcW w:w="709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890C09" w:rsidRDefault="009D3E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рДБ=ДБ/Д-БП, 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рДБ-отношение дефицита бюджета сельского поселения к годовому объему доходов бюджета сельского поселения без учета объема безвозмездных поступлений,%;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ДБ- дефицит бюджета сельского поселения, тыс.руб.;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БП- безвозмездные поступления сельского поселения, тыс.руб.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об исполнении бюджета Мамоновского сельского поселения</w:t>
            </w:r>
          </w:p>
        </w:tc>
        <w:tc>
          <w:tcPr>
            <w:tcW w:w="3140" w:type="dxa"/>
            <w:vAlign w:val="center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  <w:jc w:val="center"/>
        </w:trPr>
        <w:tc>
          <w:tcPr>
            <w:tcW w:w="762" w:type="dxa"/>
          </w:tcPr>
          <w:p w:rsidR="00890C09" w:rsidRDefault="009D3E28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3402" w:type="dxa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709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=  Дн/ (Д-Св-Сс-И-Спг)*100%, где: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 – налоговые и неналоговые доходы поселения, тыс. рублей;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общий объем доходов , тыс. рублей;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 – общий объем субвенций бюджету поселения, тыс. рублей;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 –  объем субсидий бюджету поселения имеющих целевой характер, тыс. рублей;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– общий объем иных межбюджетных трансфертов бюджету поселения, имеющих целевой характер, тыс. рублей.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об исполнении бюджета Мамоновского сельского поселения</w:t>
            </w:r>
          </w:p>
        </w:tc>
        <w:tc>
          <w:tcPr>
            <w:tcW w:w="3140" w:type="dxa"/>
            <w:vAlign w:val="center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402" w:type="dxa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890C09" w:rsidRDefault="009D3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D= Фр/Ор*100, где</w:t>
            </w:r>
          </w:p>
          <w:p w:rsidR="00890C09" w:rsidRDefault="009D3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890C09" w:rsidRDefault="009D3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об исполнении бюджета Мамоновского сельского поселения</w:t>
            </w:r>
          </w:p>
        </w:tc>
        <w:tc>
          <w:tcPr>
            <w:tcW w:w="3140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</w:t>
            </w:r>
          </w:p>
        </w:tc>
        <w:tc>
          <w:tcPr>
            <w:tcW w:w="709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Сз= Сфз/Спз*100,где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Сз- 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росписью, тыс. рублей;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Сфз- фактические расходы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комиссариаты, тыс. рублей;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Спз- плановые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росписью, тыс. рублей;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об исполнении бюджета Мамоновского сельского поселения, сводная бюджетная роспись</w:t>
            </w:r>
          </w:p>
        </w:tc>
        <w:tc>
          <w:tcPr>
            <w:tcW w:w="3140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890C09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402" w:type="dxa"/>
            <w:vAlign w:val="center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709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Qг=(МД/ОД)х100,где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Qг- отношение объема муниципального долга сельского поселения на 1 января года, следующего за отчетным к годовому объему доходов бюджета сельского поселения без учета объема безвозмездных поступлений за соответствующий год, %;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МД- объема муниципального долга сельского поселения на 1 января года, следующего за отчетным, тыс.руб.;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ОД- общий годовой объем  доходов бюджета сельского поселения без учета объема безвозмездных поступлений за отчетный год, тыс.руб.</w:t>
            </w:r>
          </w:p>
          <w:p w:rsidR="00890C09" w:rsidRDefault="009D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отчет об исполнении бюджета Мамоновского сельского поселения </w:t>
            </w:r>
          </w:p>
        </w:tc>
        <w:tc>
          <w:tcPr>
            <w:tcW w:w="3140" w:type="dxa"/>
            <w:vAlign w:val="center"/>
          </w:tcPr>
          <w:p w:rsidR="00890C09" w:rsidRDefault="009D3E28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890C09" w:rsidRDefault="00890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1474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300"/>
        <w:gridCol w:w="945"/>
        <w:gridCol w:w="1065"/>
        <w:gridCol w:w="1020"/>
        <w:gridCol w:w="1245"/>
        <w:gridCol w:w="105"/>
        <w:gridCol w:w="1110"/>
        <w:gridCol w:w="105"/>
        <w:gridCol w:w="1035"/>
        <w:gridCol w:w="915"/>
        <w:gridCol w:w="465"/>
        <w:gridCol w:w="465"/>
        <w:gridCol w:w="810"/>
        <w:gridCol w:w="180"/>
        <w:gridCol w:w="735"/>
        <w:gridCol w:w="885"/>
        <w:gridCol w:w="885"/>
        <w:gridCol w:w="885"/>
        <w:gridCol w:w="885"/>
      </w:tblGrid>
      <w:tr w:rsidR="00890C09">
        <w:trPr>
          <w:cantSplit/>
          <w:trHeight w:val="2520"/>
          <w:tblHeader/>
        </w:trPr>
        <w:tc>
          <w:tcPr>
            <w:tcW w:w="14745" w:type="dxa"/>
            <w:gridSpan w:val="20"/>
            <w:tcBorders>
              <w:top w:val="nil"/>
              <w:left w:val="nil"/>
              <w:right w:val="nil"/>
            </w:tcBorders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имуществом" на 2020-2028 годы</w:t>
            </w: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на 2020-2028 годы</w:t>
            </w:r>
          </w:p>
        </w:tc>
      </w:tr>
      <w:tr w:rsidR="00890C09">
        <w:trPr>
          <w:cantSplit/>
          <w:trHeight w:val="900"/>
          <w:tblHeader/>
        </w:trPr>
        <w:tc>
          <w:tcPr>
            <w:tcW w:w="1005" w:type="dxa"/>
            <w:gridSpan w:val="2"/>
            <w:vMerge w:val="restart"/>
            <w:vAlign w:val="center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  <w:vAlign w:val="center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70" w:type="dxa"/>
            <w:gridSpan w:val="3"/>
            <w:vMerge w:val="restart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60" w:type="dxa"/>
            <w:gridSpan w:val="13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  <w:vAlign w:val="center"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shd w:val="clear" w:color="auto" w:fill="auto"/>
            <w:vAlign w:val="center"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0C09">
        <w:trPr>
          <w:cantSplit/>
          <w:trHeight w:val="296"/>
          <w:tblHeader/>
        </w:trPr>
        <w:tc>
          <w:tcPr>
            <w:tcW w:w="100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10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2020-2028 годы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16708,5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2304,4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2594,9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2695,7</w:t>
            </w:r>
          </w:p>
        </w:tc>
        <w:tc>
          <w:tcPr>
            <w:tcW w:w="810" w:type="dxa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3088,4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4277,2</w:t>
            </w:r>
          </w:p>
        </w:tc>
        <w:tc>
          <w:tcPr>
            <w:tcW w:w="885" w:type="dxa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910,2</w:t>
            </w:r>
          </w:p>
        </w:tc>
        <w:tc>
          <w:tcPr>
            <w:tcW w:w="885" w:type="dxa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837,7</w:t>
            </w:r>
          </w:p>
        </w:tc>
        <w:tc>
          <w:tcPr>
            <w:tcW w:w="885" w:type="dxa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103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1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10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1034,5</w:t>
            </w: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14833,5</w:t>
            </w:r>
          </w:p>
        </w:tc>
        <w:tc>
          <w:tcPr>
            <w:tcW w:w="103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91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10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7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Align w:val="center"/>
          </w:tcPr>
          <w:p w:rsidR="00890C09" w:rsidRDefault="00890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10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15753,9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10" w:type="dxa"/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915" w:type="dxa"/>
            <w:gridSpan w:val="2"/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890C09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890C09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1034,5</w:t>
            </w: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10" w:type="dxa"/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915" w:type="dxa"/>
            <w:gridSpan w:val="2"/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9D3E28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890C09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09" w:rsidRDefault="00890C09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10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9D3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10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103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1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10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85" w:type="dxa"/>
          </w:tcPr>
          <w:p w:rsidR="00890C09" w:rsidRDefault="00890C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103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1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10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85" w:type="dxa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85" w:type="dxa"/>
          </w:tcPr>
          <w:p w:rsidR="00890C09" w:rsidRDefault="00890C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10" w:type="dxa"/>
            <w:gridSpan w:val="2"/>
            <w:vMerge w:val="restart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310"/>
          <w:tblHeader/>
        </w:trPr>
        <w:tc>
          <w:tcPr>
            <w:tcW w:w="14745" w:type="dxa"/>
            <w:gridSpan w:val="20"/>
            <w:tcBorders>
              <w:top w:val="nil"/>
              <w:left w:val="nil"/>
              <w:right w:val="nil"/>
            </w:tcBorders>
          </w:tcPr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890C09" w:rsidRDefault="009D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имуществом"  на 2020-2028 годы</w:t>
            </w:r>
          </w:p>
          <w:p w:rsidR="00890C09" w:rsidRDefault="0089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 "Управление финансами и муниципальным имуществом"  на 2024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0C09">
        <w:trPr>
          <w:cantSplit/>
          <w:trHeight w:val="524"/>
          <w:tblHeader/>
        </w:trPr>
        <w:tc>
          <w:tcPr>
            <w:tcW w:w="705" w:type="dxa"/>
            <w:vMerge w:val="restart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460" w:type="dxa"/>
            <w:gridSpan w:val="3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C09" w:rsidRDefault="008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55" w:type="dxa"/>
            <w:gridSpan w:val="3"/>
            <w:vMerge w:val="restart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4275" w:type="dxa"/>
            <w:gridSpan w:val="5"/>
            <w:vMerge w:val="restart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2024 год</w:t>
            </w:r>
          </w:p>
        </w:tc>
      </w:tr>
      <w:tr w:rsidR="00890C09">
        <w:trPr>
          <w:cantSplit/>
          <w:trHeight w:val="1842"/>
          <w:tblHeader/>
        </w:trPr>
        <w:tc>
          <w:tcPr>
            <w:tcW w:w="705" w:type="dxa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520" w:type="dxa"/>
            <w:gridSpan w:val="4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  <w:vMerge/>
          </w:tcPr>
          <w:p w:rsidR="00890C09" w:rsidRDefault="00890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09">
        <w:trPr>
          <w:cantSplit/>
          <w:trHeight w:val="279"/>
          <w:tblHeader/>
        </w:trPr>
        <w:tc>
          <w:tcPr>
            <w:tcW w:w="70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gridSpan w:val="2"/>
            <w:vAlign w:val="center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4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3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gridSpan w:val="5"/>
          </w:tcPr>
          <w:p w:rsidR="00890C09" w:rsidRDefault="009D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C09">
        <w:trPr>
          <w:cantSplit/>
          <w:trHeight w:val="1449"/>
          <w:tblHeader/>
        </w:trPr>
        <w:tc>
          <w:tcPr>
            <w:tcW w:w="70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2020-2028 годы</w:t>
            </w: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520" w:type="dxa"/>
            <w:gridSpan w:val="4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890C09" w:rsidRDefault="009D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4277,2</w:t>
            </w:r>
          </w:p>
        </w:tc>
      </w:tr>
      <w:tr w:rsidR="00890C09">
        <w:trPr>
          <w:cantSplit/>
          <w:trHeight w:val="2250"/>
          <w:tblHeader/>
        </w:trPr>
        <w:tc>
          <w:tcPr>
            <w:tcW w:w="70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520" w:type="dxa"/>
            <w:gridSpan w:val="4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890C09" w:rsidRDefault="009D3E2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4141,2</w:t>
            </w:r>
          </w:p>
        </w:tc>
      </w:tr>
      <w:tr w:rsidR="00890C09">
        <w:trPr>
          <w:cantSplit/>
          <w:trHeight w:val="1905"/>
          <w:tblHeader/>
        </w:trPr>
        <w:tc>
          <w:tcPr>
            <w:tcW w:w="70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520" w:type="dxa"/>
            <w:gridSpan w:val="4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C09">
        <w:trPr>
          <w:cantSplit/>
          <w:trHeight w:val="832"/>
          <w:tblHeader/>
        </w:trPr>
        <w:tc>
          <w:tcPr>
            <w:tcW w:w="70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8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520" w:type="dxa"/>
            <w:gridSpan w:val="4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890C09">
        <w:trPr>
          <w:cantSplit/>
          <w:trHeight w:val="1905"/>
          <w:tblHeader/>
        </w:trPr>
        <w:tc>
          <w:tcPr>
            <w:tcW w:w="70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8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1245" w:type="dxa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215" w:type="dxa"/>
            <w:gridSpan w:val="2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520" w:type="dxa"/>
            <w:gridSpan w:val="4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890C09" w:rsidRDefault="0089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890C09" w:rsidRDefault="009D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0C09" w:rsidRDefault="00890C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0C09" w:rsidRDefault="00890C0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90C09" w:rsidSect="00890C09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76" w:rsidRDefault="000E3376" w:rsidP="00890C09">
      <w:pPr>
        <w:spacing w:after="0" w:line="240" w:lineRule="auto"/>
      </w:pPr>
      <w:r>
        <w:separator/>
      </w:r>
    </w:p>
  </w:endnote>
  <w:endnote w:type="continuationSeparator" w:id="1">
    <w:p w:rsidR="000E3376" w:rsidRDefault="000E3376" w:rsidP="0089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76" w:rsidRDefault="000E3376" w:rsidP="00890C09">
      <w:pPr>
        <w:spacing w:after="0" w:line="240" w:lineRule="auto"/>
      </w:pPr>
      <w:r>
        <w:separator/>
      </w:r>
    </w:p>
  </w:footnote>
  <w:footnote w:type="continuationSeparator" w:id="1">
    <w:p w:rsidR="000E3376" w:rsidRDefault="000E3376" w:rsidP="0089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9" w:rsidRDefault="00890C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691"/>
    <w:multiLevelType w:val="multilevel"/>
    <w:tmpl w:val="0AD27AB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5F02"/>
    <w:multiLevelType w:val="multilevel"/>
    <w:tmpl w:val="B9D80A80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C09"/>
    <w:rsid w:val="000E3376"/>
    <w:rsid w:val="0015716A"/>
    <w:rsid w:val="002079BA"/>
    <w:rsid w:val="00844319"/>
    <w:rsid w:val="00871FA5"/>
    <w:rsid w:val="00890C09"/>
    <w:rsid w:val="009D3E28"/>
    <w:rsid w:val="00BF3492"/>
    <w:rsid w:val="00DC536C"/>
    <w:rsid w:val="00ED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rPr>
      <w:lang w:eastAsia="en-US"/>
    </w:rPr>
  </w:style>
  <w:style w:type="paragraph" w:styleId="1">
    <w:name w:val="heading 1"/>
    <w:basedOn w:val="normal"/>
    <w:next w:val="normal"/>
    <w:rsid w:val="0092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2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2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2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251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25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890C09"/>
  </w:style>
  <w:style w:type="table" w:customStyle="1" w:styleId="TableNormal">
    <w:name w:val="Table Normal"/>
    <w:rsid w:val="00890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51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D5062"/>
  </w:style>
  <w:style w:type="table" w:customStyle="1" w:styleId="TableNormal0">
    <w:name w:val="Table Normal"/>
    <w:rsid w:val="008D50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925109"/>
  </w:style>
  <w:style w:type="table" w:customStyle="1" w:styleId="TableNormal1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925109"/>
  </w:style>
  <w:style w:type="table" w:customStyle="1" w:styleId="TableNormal2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925109"/>
  </w:style>
  <w:style w:type="table" w:customStyle="1" w:styleId="TableNormal3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925109"/>
  </w:style>
  <w:style w:type="table" w:customStyle="1" w:styleId="TableNormal4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925109"/>
  </w:style>
  <w:style w:type="table" w:customStyle="1" w:styleId="TableNormal5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925109"/>
  </w:style>
  <w:style w:type="table" w:customStyle="1" w:styleId="TableNormal6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925109"/>
  </w:style>
  <w:style w:type="table" w:customStyle="1" w:styleId="TableNormal7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925109"/>
  </w:style>
  <w:style w:type="table" w:customStyle="1" w:styleId="TableNormal8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8">
    <w:name w:val="Subtitle"/>
    <w:basedOn w:val="normal0"/>
    <w:next w:val="normal0"/>
    <w:rsid w:val="00890C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8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1"/>
    <w:rsid w:val="008D50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1"/>
    <w:rsid w:val="008D50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1"/>
    <w:rsid w:val="008D50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1"/>
    <w:rsid w:val="008D50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1"/>
    <w:rsid w:val="008D50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1"/>
    <w:rsid w:val="008D50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1"/>
    <w:rsid w:val="008D506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890C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890C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890C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890C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890C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0"/>
    <w:rsid w:val="00890C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6qkgf9LdhiZcUIkZaWaJt7weLQ==">CgMxLjAaHwoBMBIaChgICVIUChJ0YWJsZS43amc0amY2dWNuZTIyCGguZ2pkZ3hzOAByITFZTW54QWN5Nnlyd3c3dm9EbmVTWVJERVN1RmNJcXRqQw==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5378</Words>
  <Characters>30661</Characters>
  <Application>Microsoft Office Word</Application>
  <DocSecurity>0</DocSecurity>
  <Lines>255</Lines>
  <Paragraphs>71</Paragraphs>
  <ScaleCrop>false</ScaleCrop>
  <Company>Reanimator Extreme Edition</Company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</cp:lastModifiedBy>
  <cp:revision>7</cp:revision>
  <dcterms:created xsi:type="dcterms:W3CDTF">2021-03-10T12:58:00Z</dcterms:created>
  <dcterms:modified xsi:type="dcterms:W3CDTF">2024-10-22T10:58:00Z</dcterms:modified>
</cp:coreProperties>
</file>