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A5" w:rsidRPr="00C05FBF" w:rsidRDefault="003300A5" w:rsidP="003300A5">
      <w:pPr>
        <w:tabs>
          <w:tab w:val="left" w:pos="4230"/>
        </w:tabs>
        <w:jc w:val="both"/>
        <w:rPr>
          <w:b/>
          <w:sz w:val="24"/>
          <w:szCs w:val="24"/>
        </w:rPr>
      </w:pPr>
    </w:p>
    <w:p w:rsidR="003915FA" w:rsidRPr="00C05FBF" w:rsidRDefault="003915FA" w:rsidP="00C05FBF">
      <w:pPr>
        <w:jc w:val="center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АДМИНИСТРАЦИЯ МАМОНОВСКОГО  СЕЛЬСКОГО  ПОСЕЛЕНИЯ</w:t>
      </w:r>
    </w:p>
    <w:p w:rsidR="003915FA" w:rsidRPr="00C05FBF" w:rsidRDefault="003915FA" w:rsidP="00C05FBF">
      <w:pPr>
        <w:jc w:val="center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ВЕРХНЕМАМОНСКОГО  МУНИЦИПАЛЬНОГО РАЙОНА</w:t>
      </w:r>
    </w:p>
    <w:p w:rsidR="003915FA" w:rsidRPr="00C05FBF" w:rsidRDefault="003915FA" w:rsidP="00C05FBF">
      <w:pPr>
        <w:jc w:val="center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ВОРОНЕЖСКОЙ   ОБЛАСТИ</w:t>
      </w:r>
    </w:p>
    <w:p w:rsidR="003915FA" w:rsidRPr="00C05FBF" w:rsidRDefault="003915FA" w:rsidP="00C05FBF">
      <w:pPr>
        <w:jc w:val="center"/>
        <w:rPr>
          <w:b/>
          <w:sz w:val="24"/>
          <w:szCs w:val="24"/>
        </w:rPr>
      </w:pPr>
    </w:p>
    <w:p w:rsidR="003915FA" w:rsidRPr="00C05FBF" w:rsidRDefault="003915FA" w:rsidP="00C05FBF">
      <w:pPr>
        <w:tabs>
          <w:tab w:val="left" w:pos="5180"/>
        </w:tabs>
        <w:jc w:val="center"/>
        <w:rPr>
          <w:b/>
          <w:sz w:val="24"/>
          <w:szCs w:val="24"/>
        </w:rPr>
      </w:pPr>
    </w:p>
    <w:p w:rsidR="003915FA" w:rsidRPr="00C05FBF" w:rsidRDefault="00C05FBF" w:rsidP="00C05FBF">
      <w:pPr>
        <w:jc w:val="center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ПОСТАНОВЛЕНИЕ</w:t>
      </w:r>
    </w:p>
    <w:p w:rsidR="003915FA" w:rsidRPr="00C05FBF" w:rsidRDefault="003915FA" w:rsidP="003915FA">
      <w:pPr>
        <w:rPr>
          <w:b/>
          <w:sz w:val="24"/>
          <w:szCs w:val="24"/>
        </w:rPr>
      </w:pPr>
    </w:p>
    <w:p w:rsidR="00C05FBF" w:rsidRDefault="003915FA" w:rsidP="003915FA">
      <w:pPr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 xml:space="preserve">от </w:t>
      </w:r>
      <w:r w:rsidR="00C05FBF">
        <w:rPr>
          <w:b/>
          <w:sz w:val="24"/>
          <w:szCs w:val="24"/>
        </w:rPr>
        <w:t xml:space="preserve">17 </w:t>
      </w:r>
      <w:r w:rsidRPr="00C05FBF">
        <w:rPr>
          <w:b/>
          <w:sz w:val="24"/>
          <w:szCs w:val="24"/>
        </w:rPr>
        <w:t xml:space="preserve"> </w:t>
      </w:r>
      <w:r w:rsidR="00C05FBF">
        <w:rPr>
          <w:b/>
          <w:sz w:val="24"/>
          <w:szCs w:val="24"/>
        </w:rPr>
        <w:t>августа</w:t>
      </w:r>
      <w:r w:rsidRPr="00C05FBF">
        <w:rPr>
          <w:b/>
          <w:sz w:val="24"/>
          <w:szCs w:val="24"/>
        </w:rPr>
        <w:t xml:space="preserve">  2023 г.</w:t>
      </w:r>
      <w:r w:rsidR="00C05FBF">
        <w:rPr>
          <w:b/>
          <w:sz w:val="24"/>
          <w:szCs w:val="24"/>
        </w:rPr>
        <w:t xml:space="preserve">                                                                                                            № 22</w:t>
      </w:r>
    </w:p>
    <w:p w:rsidR="003915FA" w:rsidRPr="00C05FBF" w:rsidRDefault="00C05FBF" w:rsidP="003915FA">
      <w:pPr>
        <w:rPr>
          <w:b/>
          <w:sz w:val="24"/>
          <w:szCs w:val="24"/>
        </w:rPr>
      </w:pPr>
      <w:r>
        <w:rPr>
          <w:b/>
          <w:sz w:val="24"/>
          <w:szCs w:val="24"/>
        </w:rPr>
        <w:t>_ _ _ _ _ _ _ _ _ _ _ _ _</w:t>
      </w:r>
      <w:r w:rsidR="003915FA" w:rsidRPr="00C05FBF">
        <w:rPr>
          <w:b/>
          <w:sz w:val="24"/>
          <w:szCs w:val="24"/>
        </w:rPr>
        <w:t xml:space="preserve">                                                           </w:t>
      </w:r>
      <w:r w:rsidRPr="00C05FBF">
        <w:rPr>
          <w:b/>
          <w:sz w:val="24"/>
          <w:szCs w:val="24"/>
        </w:rPr>
        <w:t xml:space="preserve">                                  </w:t>
      </w:r>
      <w:r w:rsidR="003915FA" w:rsidRPr="00C05FBF">
        <w:rPr>
          <w:b/>
          <w:sz w:val="24"/>
          <w:szCs w:val="24"/>
        </w:rPr>
        <w:t xml:space="preserve">  </w:t>
      </w:r>
    </w:p>
    <w:p w:rsidR="003915FA" w:rsidRPr="00C05FBF" w:rsidRDefault="00C05FBF" w:rsidP="003915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15FA" w:rsidRPr="00C05FBF">
        <w:rPr>
          <w:b/>
          <w:sz w:val="24"/>
          <w:szCs w:val="24"/>
        </w:rPr>
        <w:t>с. Мамоновка</w:t>
      </w:r>
    </w:p>
    <w:p w:rsidR="003915FA" w:rsidRPr="00C05FBF" w:rsidRDefault="003915FA" w:rsidP="00C05FBF">
      <w:pPr>
        <w:pStyle w:val="afc"/>
        <w:rPr>
          <w:sz w:val="24"/>
          <w:szCs w:val="24"/>
        </w:rPr>
      </w:pPr>
    </w:p>
    <w:p w:rsidR="00C05FBF" w:rsidRPr="00C05FBF" w:rsidRDefault="00027B84" w:rsidP="00C05FBF">
      <w:pPr>
        <w:pStyle w:val="afc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 xml:space="preserve">Об утверждении технического задания </w:t>
      </w:r>
    </w:p>
    <w:p w:rsidR="00C05FBF" w:rsidRPr="00C05FBF" w:rsidRDefault="00C05FBF" w:rsidP="00C05FBF">
      <w:pPr>
        <w:pStyle w:val="afc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на разработку</w:t>
      </w:r>
      <w:r w:rsidR="00027B84" w:rsidRPr="00C05FBF">
        <w:rPr>
          <w:b/>
          <w:sz w:val="24"/>
          <w:szCs w:val="24"/>
        </w:rPr>
        <w:t xml:space="preserve">  инве</w:t>
      </w:r>
      <w:r w:rsidRPr="00C05FBF">
        <w:rPr>
          <w:b/>
          <w:sz w:val="24"/>
          <w:szCs w:val="24"/>
        </w:rPr>
        <w:t>стиционной программы</w:t>
      </w:r>
    </w:p>
    <w:p w:rsidR="003915FA" w:rsidRPr="00C05FBF" w:rsidRDefault="00027B84" w:rsidP="00C05FBF">
      <w:pPr>
        <w:pStyle w:val="afc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 xml:space="preserve">развития системы водоснабжения </w:t>
      </w:r>
    </w:p>
    <w:p w:rsidR="00C05FBF" w:rsidRPr="00C05FBF" w:rsidRDefault="00027B84" w:rsidP="00C05FBF">
      <w:pPr>
        <w:pStyle w:val="afc"/>
        <w:rPr>
          <w:b/>
          <w:color w:val="000000"/>
          <w:sz w:val="24"/>
          <w:szCs w:val="24"/>
        </w:rPr>
      </w:pPr>
      <w:r w:rsidRPr="00C05FBF">
        <w:rPr>
          <w:b/>
          <w:sz w:val="24"/>
          <w:szCs w:val="24"/>
        </w:rPr>
        <w:t xml:space="preserve">на </w:t>
      </w:r>
      <w:r w:rsidR="003915FA" w:rsidRPr="00C05FBF">
        <w:rPr>
          <w:b/>
          <w:color w:val="000000"/>
          <w:sz w:val="24"/>
          <w:szCs w:val="24"/>
        </w:rPr>
        <w:t>территории Мамоновского сельского</w:t>
      </w:r>
    </w:p>
    <w:p w:rsidR="00027B84" w:rsidRPr="00C05FBF" w:rsidRDefault="003915FA" w:rsidP="00C05FBF">
      <w:pPr>
        <w:pStyle w:val="afc"/>
        <w:rPr>
          <w:b/>
          <w:color w:val="000000"/>
          <w:sz w:val="24"/>
          <w:szCs w:val="24"/>
        </w:rPr>
      </w:pPr>
      <w:r w:rsidRPr="00C05FBF">
        <w:rPr>
          <w:b/>
          <w:color w:val="000000"/>
          <w:sz w:val="24"/>
          <w:szCs w:val="24"/>
        </w:rPr>
        <w:t xml:space="preserve"> поселения</w:t>
      </w:r>
      <w:r w:rsidR="00027B84" w:rsidRPr="00C05FBF">
        <w:rPr>
          <w:b/>
          <w:color w:val="000000"/>
          <w:sz w:val="24"/>
          <w:szCs w:val="24"/>
        </w:rPr>
        <w:t xml:space="preserve"> на </w:t>
      </w:r>
      <w:r w:rsidRPr="00C05FBF">
        <w:rPr>
          <w:b/>
          <w:color w:val="000000" w:themeColor="text1"/>
          <w:sz w:val="24"/>
          <w:szCs w:val="24"/>
        </w:rPr>
        <w:t>2023-2031</w:t>
      </w:r>
      <w:r w:rsidR="00027B84" w:rsidRPr="00C05FBF">
        <w:rPr>
          <w:b/>
          <w:color w:val="000000" w:themeColor="text1"/>
          <w:sz w:val="24"/>
          <w:szCs w:val="24"/>
        </w:rPr>
        <w:t xml:space="preserve"> годы</w:t>
      </w:r>
    </w:p>
    <w:p w:rsidR="0051748F" w:rsidRPr="00C05FBF" w:rsidRDefault="0051748F" w:rsidP="00C05FBF"/>
    <w:p w:rsidR="0051748F" w:rsidRPr="00C05FBF" w:rsidRDefault="0051748F" w:rsidP="00206B85">
      <w:pPr>
        <w:ind w:right="-74"/>
        <w:jc w:val="center"/>
        <w:rPr>
          <w:sz w:val="24"/>
          <w:szCs w:val="24"/>
        </w:rPr>
      </w:pPr>
    </w:p>
    <w:p w:rsidR="0028586B" w:rsidRDefault="003915FA" w:rsidP="00C05FBF">
      <w:pPr>
        <w:pStyle w:val="afc"/>
        <w:rPr>
          <w:sz w:val="24"/>
          <w:szCs w:val="24"/>
        </w:rPr>
      </w:pPr>
      <w:r w:rsidRPr="00C05FBF">
        <w:rPr>
          <w:sz w:val="24"/>
          <w:szCs w:val="24"/>
        </w:rPr>
        <w:t xml:space="preserve">            </w:t>
      </w:r>
      <w:r w:rsidR="00027B84" w:rsidRPr="00C05FBF">
        <w:rPr>
          <w:sz w:val="24"/>
          <w:szCs w:val="24"/>
        </w:rPr>
        <w:t xml:space="preserve">В соответствии с Федеральным законом </w:t>
      </w:r>
      <w:r w:rsidR="005C2D54" w:rsidRPr="00C05FBF">
        <w:rPr>
          <w:sz w:val="24"/>
          <w:szCs w:val="24"/>
        </w:rPr>
        <w:t xml:space="preserve">от  07.12.2011  № 416-ФЗ </w:t>
      </w:r>
      <w:r w:rsidR="00027B84" w:rsidRPr="00C05FBF">
        <w:rPr>
          <w:sz w:val="24"/>
          <w:szCs w:val="24"/>
        </w:rPr>
        <w:t>«О водоснабжении и водоотведении», Федеральным законом от  06.10.2003  № 131-ФЗ  «Об общих принципах о</w:t>
      </w:r>
      <w:r w:rsidR="00027B84" w:rsidRPr="00C05FBF">
        <w:rPr>
          <w:sz w:val="24"/>
          <w:szCs w:val="24"/>
        </w:rPr>
        <w:t>р</w:t>
      </w:r>
      <w:r w:rsidR="00027B84" w:rsidRPr="00C05FBF">
        <w:rPr>
          <w:sz w:val="24"/>
          <w:szCs w:val="24"/>
        </w:rPr>
        <w:t>ганизации местного самоуправления в Российской Федерации», Фе</w:t>
      </w:r>
      <w:r w:rsidR="00C05FBF">
        <w:rPr>
          <w:sz w:val="24"/>
          <w:szCs w:val="24"/>
        </w:rPr>
        <w:t xml:space="preserve">деральным законом от </w:t>
      </w:r>
      <w:r w:rsidR="00C05FBF" w:rsidRPr="00C05FBF">
        <w:rPr>
          <w:sz w:val="24"/>
          <w:szCs w:val="24"/>
        </w:rPr>
        <w:t xml:space="preserve">26.12.2005 № </w:t>
      </w:r>
      <w:r w:rsidR="00027B84" w:rsidRPr="00C05FBF">
        <w:rPr>
          <w:sz w:val="24"/>
          <w:szCs w:val="24"/>
        </w:rPr>
        <w:t>184-ФЗ</w:t>
      </w:r>
      <w:r w:rsidR="00C05FBF">
        <w:rPr>
          <w:sz w:val="24"/>
          <w:szCs w:val="24"/>
        </w:rPr>
        <w:t xml:space="preserve"> </w:t>
      </w:r>
      <w:r w:rsidR="00027B84" w:rsidRPr="00C05FBF">
        <w:rPr>
          <w:sz w:val="24"/>
          <w:szCs w:val="24"/>
        </w:rPr>
        <w:t>«О внесении изменений в Федеральный закон  «Об основах регулиров</w:t>
      </w:r>
      <w:r w:rsidR="00027B84" w:rsidRPr="00C05FBF">
        <w:rPr>
          <w:sz w:val="24"/>
          <w:szCs w:val="24"/>
        </w:rPr>
        <w:t>а</w:t>
      </w:r>
      <w:r w:rsidR="00027B84" w:rsidRPr="00C05FBF">
        <w:rPr>
          <w:sz w:val="24"/>
          <w:szCs w:val="24"/>
        </w:rPr>
        <w:t>ния тарифов организаций коммунального комплекса» и некоторые законодательные акты Ро</w:t>
      </w:r>
      <w:r w:rsidR="00027B84" w:rsidRPr="00C05FBF">
        <w:rPr>
          <w:sz w:val="24"/>
          <w:szCs w:val="24"/>
        </w:rPr>
        <w:t>с</w:t>
      </w:r>
      <w:r w:rsidR="00027B84" w:rsidRPr="00C05FBF">
        <w:rPr>
          <w:sz w:val="24"/>
          <w:szCs w:val="24"/>
        </w:rPr>
        <w:t>сийской Федерации», Приказом Министерства регионального развития Российской Федерации от 10.10.2007  № 100 «Об утверждении методических рекомендаций по подготовке технич</w:t>
      </w:r>
      <w:r w:rsidR="00027B84" w:rsidRPr="00C05FBF">
        <w:rPr>
          <w:sz w:val="24"/>
          <w:szCs w:val="24"/>
        </w:rPr>
        <w:t>е</w:t>
      </w:r>
      <w:r w:rsidR="00027B84" w:rsidRPr="00C05FBF">
        <w:rPr>
          <w:sz w:val="24"/>
          <w:szCs w:val="24"/>
        </w:rPr>
        <w:t>ских заданий по разработке инвестиционных программ организаций коммунального компле</w:t>
      </w:r>
      <w:r w:rsidR="00027B84" w:rsidRPr="00C05FBF">
        <w:rPr>
          <w:sz w:val="24"/>
          <w:szCs w:val="24"/>
        </w:rPr>
        <w:t>к</w:t>
      </w:r>
      <w:r w:rsidR="00027B84" w:rsidRPr="00C05FBF">
        <w:rPr>
          <w:sz w:val="24"/>
          <w:szCs w:val="24"/>
        </w:rPr>
        <w:t xml:space="preserve">са», </w:t>
      </w:r>
      <w:r w:rsidRPr="00C05FBF">
        <w:rPr>
          <w:sz w:val="24"/>
          <w:szCs w:val="24"/>
        </w:rPr>
        <w:t>администрация Мамоновского сельского поселения</w:t>
      </w:r>
      <w:r w:rsidR="00027B84" w:rsidRPr="00C05FBF">
        <w:rPr>
          <w:sz w:val="24"/>
          <w:szCs w:val="24"/>
        </w:rPr>
        <w:t xml:space="preserve">  </w:t>
      </w:r>
    </w:p>
    <w:p w:rsidR="00C05FBF" w:rsidRPr="00C05FBF" w:rsidRDefault="00C05FBF" w:rsidP="00C05FBF">
      <w:pPr>
        <w:pStyle w:val="afc"/>
        <w:rPr>
          <w:sz w:val="24"/>
          <w:szCs w:val="24"/>
        </w:rPr>
      </w:pPr>
    </w:p>
    <w:p w:rsidR="00027B84" w:rsidRPr="00C05FBF" w:rsidRDefault="00027B84" w:rsidP="0028586B">
      <w:pPr>
        <w:pStyle w:val="afc"/>
        <w:jc w:val="center"/>
        <w:rPr>
          <w:sz w:val="24"/>
          <w:szCs w:val="24"/>
        </w:rPr>
      </w:pPr>
      <w:r w:rsidRPr="00C05FBF">
        <w:rPr>
          <w:sz w:val="24"/>
          <w:szCs w:val="24"/>
        </w:rPr>
        <w:t>ПОСТАНОВЛЯЕТ:</w:t>
      </w:r>
    </w:p>
    <w:p w:rsidR="003915FA" w:rsidRPr="00C05FBF" w:rsidRDefault="003915FA" w:rsidP="003915FA">
      <w:pPr>
        <w:pStyle w:val="afc"/>
        <w:rPr>
          <w:sz w:val="24"/>
          <w:szCs w:val="24"/>
        </w:rPr>
      </w:pPr>
    </w:p>
    <w:p w:rsidR="00027B84" w:rsidRPr="00C05FBF" w:rsidRDefault="0028586B" w:rsidP="003915FA">
      <w:pPr>
        <w:pStyle w:val="afc"/>
        <w:rPr>
          <w:sz w:val="24"/>
          <w:szCs w:val="24"/>
        </w:rPr>
      </w:pPr>
      <w:r w:rsidRPr="00C05FBF">
        <w:rPr>
          <w:sz w:val="24"/>
          <w:szCs w:val="24"/>
        </w:rPr>
        <w:t xml:space="preserve">          </w:t>
      </w:r>
      <w:r w:rsidR="00027B84" w:rsidRPr="00C05FBF">
        <w:rPr>
          <w:sz w:val="24"/>
          <w:szCs w:val="24"/>
        </w:rPr>
        <w:t>1. Утвердить техническое з</w:t>
      </w:r>
      <w:r w:rsidR="003915FA" w:rsidRPr="00C05FBF">
        <w:rPr>
          <w:sz w:val="24"/>
          <w:szCs w:val="24"/>
        </w:rPr>
        <w:t>адание для ООО «Жилсервис</w:t>
      </w:r>
      <w:r w:rsidR="00027B84" w:rsidRPr="00C05FBF">
        <w:rPr>
          <w:sz w:val="24"/>
          <w:szCs w:val="24"/>
        </w:rPr>
        <w:t>»   на   разработку инвестицио</w:t>
      </w:r>
      <w:r w:rsidR="00027B84" w:rsidRPr="00C05FBF">
        <w:rPr>
          <w:sz w:val="24"/>
          <w:szCs w:val="24"/>
        </w:rPr>
        <w:t>н</w:t>
      </w:r>
      <w:r w:rsidR="00027B84" w:rsidRPr="00C05FBF">
        <w:rPr>
          <w:sz w:val="24"/>
          <w:szCs w:val="24"/>
        </w:rPr>
        <w:t xml:space="preserve">ной программы развития системы водоснабжения на территории </w:t>
      </w:r>
      <w:r w:rsidR="003915FA" w:rsidRPr="00C05FBF">
        <w:rPr>
          <w:sz w:val="24"/>
          <w:szCs w:val="24"/>
        </w:rPr>
        <w:t>Мамоновского сельского п</w:t>
      </w:r>
      <w:r w:rsidR="003915FA" w:rsidRPr="00C05FBF">
        <w:rPr>
          <w:sz w:val="24"/>
          <w:szCs w:val="24"/>
        </w:rPr>
        <w:t>о</w:t>
      </w:r>
      <w:r w:rsidR="003915FA" w:rsidRPr="00C05FBF">
        <w:rPr>
          <w:sz w:val="24"/>
          <w:szCs w:val="24"/>
        </w:rPr>
        <w:t>селения на 2023 - 2031</w:t>
      </w:r>
      <w:r w:rsidR="00027B84" w:rsidRPr="00C05FBF">
        <w:rPr>
          <w:sz w:val="24"/>
          <w:szCs w:val="24"/>
        </w:rPr>
        <w:t xml:space="preserve"> годы согласно приложению.</w:t>
      </w:r>
    </w:p>
    <w:p w:rsidR="003915FA" w:rsidRPr="00C05FBF" w:rsidRDefault="003915FA" w:rsidP="003915FA">
      <w:pPr>
        <w:ind w:firstLine="567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  2. Опубликовать настоящее постановление в официальном периодическом печатном и</w:t>
      </w:r>
      <w:r w:rsidRPr="00C05FBF">
        <w:rPr>
          <w:sz w:val="24"/>
          <w:szCs w:val="24"/>
        </w:rPr>
        <w:t>з</w:t>
      </w:r>
      <w:r w:rsidRPr="00C05FBF">
        <w:rPr>
          <w:sz w:val="24"/>
          <w:szCs w:val="24"/>
        </w:rPr>
        <w:t>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3915FA" w:rsidRPr="00C05FBF" w:rsidRDefault="003915FA" w:rsidP="003915FA">
      <w:pPr>
        <w:ind w:firstLine="567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27B84" w:rsidRPr="00C05FBF" w:rsidRDefault="003915FA" w:rsidP="003915FA">
      <w:pPr>
        <w:suppressAutoHyphens/>
        <w:spacing w:line="360" w:lineRule="auto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        </w:t>
      </w:r>
      <w:r w:rsidR="00027B84" w:rsidRPr="00C05FBF">
        <w:rPr>
          <w:sz w:val="24"/>
          <w:szCs w:val="24"/>
        </w:rPr>
        <w:t>4.Настоящее постановление вступает в силу в соответствии с действующим законодательством.</w:t>
      </w:r>
    </w:p>
    <w:p w:rsidR="00027B84" w:rsidRPr="00C05FBF" w:rsidRDefault="00027B84" w:rsidP="00027B84">
      <w:pPr>
        <w:rPr>
          <w:sz w:val="24"/>
          <w:szCs w:val="24"/>
        </w:rPr>
      </w:pPr>
    </w:p>
    <w:p w:rsidR="00C05FBF" w:rsidRDefault="00C05FBF" w:rsidP="003915FA">
      <w:pPr>
        <w:rPr>
          <w:sz w:val="24"/>
          <w:szCs w:val="24"/>
        </w:rPr>
      </w:pPr>
    </w:p>
    <w:p w:rsidR="003915FA" w:rsidRPr="00C05FBF" w:rsidRDefault="003915FA" w:rsidP="003915FA">
      <w:pPr>
        <w:rPr>
          <w:sz w:val="24"/>
          <w:szCs w:val="24"/>
        </w:rPr>
      </w:pPr>
      <w:r w:rsidRPr="00C05FBF">
        <w:rPr>
          <w:sz w:val="24"/>
          <w:szCs w:val="24"/>
        </w:rPr>
        <w:t xml:space="preserve">Глава Мамоновского сельского  поселения                      </w:t>
      </w:r>
      <w:r w:rsidR="00C05FBF">
        <w:rPr>
          <w:sz w:val="24"/>
          <w:szCs w:val="24"/>
        </w:rPr>
        <w:t xml:space="preserve">                       </w:t>
      </w:r>
      <w:r w:rsidR="000361F8">
        <w:rPr>
          <w:sz w:val="24"/>
          <w:szCs w:val="24"/>
        </w:rPr>
        <w:t xml:space="preserve">   О.Н. Ворфоломеева</w:t>
      </w:r>
    </w:p>
    <w:p w:rsidR="00027B84" w:rsidRPr="00C05FBF" w:rsidRDefault="00027B84" w:rsidP="00027B84">
      <w:pPr>
        <w:rPr>
          <w:sz w:val="24"/>
          <w:szCs w:val="24"/>
        </w:rPr>
      </w:pPr>
    </w:p>
    <w:p w:rsidR="0028586B" w:rsidRPr="00C05FBF" w:rsidRDefault="0028586B" w:rsidP="003915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8586B" w:rsidRPr="00C05FBF" w:rsidRDefault="0028586B" w:rsidP="003915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5FBF" w:rsidRDefault="00B55D2F" w:rsidP="003915FA">
      <w:pPr>
        <w:tabs>
          <w:tab w:val="left" w:pos="709"/>
        </w:tabs>
        <w:suppressAutoHyphens/>
        <w:spacing w:line="360" w:lineRule="auto"/>
        <w:jc w:val="right"/>
        <w:rPr>
          <w:sz w:val="24"/>
          <w:szCs w:val="24"/>
        </w:rPr>
      </w:pPr>
      <w:r w:rsidRPr="00C05FBF">
        <w:rPr>
          <w:sz w:val="24"/>
          <w:szCs w:val="24"/>
        </w:rPr>
        <w:t xml:space="preserve">                                          </w:t>
      </w:r>
    </w:p>
    <w:p w:rsidR="00C05FBF" w:rsidRDefault="00C05FBF" w:rsidP="003915FA">
      <w:pPr>
        <w:tabs>
          <w:tab w:val="left" w:pos="709"/>
        </w:tabs>
        <w:suppressAutoHyphens/>
        <w:spacing w:line="360" w:lineRule="auto"/>
        <w:jc w:val="right"/>
        <w:rPr>
          <w:sz w:val="24"/>
          <w:szCs w:val="24"/>
        </w:rPr>
      </w:pPr>
    </w:p>
    <w:p w:rsidR="00D51666" w:rsidRDefault="00D51666" w:rsidP="00D51666">
      <w:pPr>
        <w:tabs>
          <w:tab w:val="left" w:pos="709"/>
        </w:tabs>
        <w:suppressAutoHyphens/>
        <w:spacing w:line="360" w:lineRule="auto"/>
        <w:rPr>
          <w:sz w:val="24"/>
          <w:szCs w:val="24"/>
        </w:rPr>
      </w:pPr>
    </w:p>
    <w:p w:rsidR="00D51666" w:rsidRDefault="00D51666" w:rsidP="00D51666">
      <w:pPr>
        <w:tabs>
          <w:tab w:val="left" w:pos="709"/>
        </w:tabs>
        <w:suppressAutoHyphens/>
        <w:spacing w:line="360" w:lineRule="auto"/>
        <w:ind w:left="-283" w:right="283"/>
        <w:rPr>
          <w:sz w:val="24"/>
          <w:szCs w:val="24"/>
        </w:rPr>
      </w:pPr>
    </w:p>
    <w:p w:rsidR="00C36CB4" w:rsidRPr="00D51666" w:rsidRDefault="00B55D2F" w:rsidP="00D51666">
      <w:pPr>
        <w:pStyle w:val="afc"/>
        <w:ind w:left="-283" w:right="283"/>
        <w:jc w:val="right"/>
        <w:rPr>
          <w:sz w:val="22"/>
          <w:szCs w:val="22"/>
        </w:rPr>
      </w:pPr>
      <w:r w:rsidRPr="00C05FBF">
        <w:rPr>
          <w:sz w:val="24"/>
          <w:szCs w:val="24"/>
        </w:rPr>
        <w:t xml:space="preserve">  </w:t>
      </w:r>
      <w:r w:rsidRPr="00D51666">
        <w:rPr>
          <w:sz w:val="22"/>
          <w:szCs w:val="22"/>
        </w:rPr>
        <w:t>Приложение</w:t>
      </w:r>
    </w:p>
    <w:p w:rsidR="00C36CB4" w:rsidRPr="00D51666" w:rsidRDefault="00D51666" w:rsidP="00D51666">
      <w:pPr>
        <w:pStyle w:val="afc"/>
        <w:ind w:left="-283" w:right="283"/>
        <w:jc w:val="right"/>
        <w:rPr>
          <w:sz w:val="22"/>
          <w:szCs w:val="22"/>
        </w:rPr>
      </w:pPr>
      <w:r w:rsidRPr="00D51666">
        <w:rPr>
          <w:sz w:val="22"/>
          <w:szCs w:val="22"/>
        </w:rPr>
        <w:t>к постановлению</w:t>
      </w:r>
      <w:r w:rsidR="00C36CB4" w:rsidRPr="00D51666">
        <w:rPr>
          <w:sz w:val="22"/>
          <w:szCs w:val="22"/>
        </w:rPr>
        <w:t xml:space="preserve"> администрации   </w:t>
      </w:r>
    </w:p>
    <w:p w:rsidR="00C36CB4" w:rsidRPr="00D51666" w:rsidRDefault="003915FA" w:rsidP="00D51666">
      <w:pPr>
        <w:pStyle w:val="afc"/>
        <w:ind w:left="-283" w:right="283"/>
        <w:jc w:val="right"/>
        <w:rPr>
          <w:sz w:val="22"/>
          <w:szCs w:val="22"/>
        </w:rPr>
      </w:pPr>
      <w:r w:rsidRPr="00D51666">
        <w:rPr>
          <w:sz w:val="22"/>
          <w:szCs w:val="22"/>
        </w:rPr>
        <w:t>Мамоновского сельского поселения</w:t>
      </w:r>
    </w:p>
    <w:p w:rsidR="00C36CB4" w:rsidRPr="00D51666" w:rsidRDefault="0077792F" w:rsidP="00D51666">
      <w:pPr>
        <w:pStyle w:val="afc"/>
        <w:ind w:left="-283" w:right="283"/>
        <w:jc w:val="right"/>
        <w:rPr>
          <w:sz w:val="22"/>
          <w:szCs w:val="22"/>
        </w:rPr>
      </w:pPr>
      <w:r w:rsidRPr="00D51666">
        <w:rPr>
          <w:sz w:val="22"/>
          <w:szCs w:val="22"/>
        </w:rPr>
        <w:t>от 17.08</w:t>
      </w:r>
      <w:r w:rsidR="003915FA" w:rsidRPr="00D51666">
        <w:rPr>
          <w:sz w:val="22"/>
          <w:szCs w:val="22"/>
        </w:rPr>
        <w:t>.2023</w:t>
      </w:r>
      <w:r w:rsidRPr="00D51666">
        <w:rPr>
          <w:sz w:val="22"/>
          <w:szCs w:val="22"/>
        </w:rPr>
        <w:t>г.</w:t>
      </w:r>
      <w:r w:rsidR="00BD000E" w:rsidRPr="00D51666">
        <w:rPr>
          <w:sz w:val="22"/>
          <w:szCs w:val="22"/>
        </w:rPr>
        <w:t xml:space="preserve">   № </w:t>
      </w:r>
      <w:bookmarkStart w:id="0" w:name="_GoBack"/>
      <w:bookmarkEnd w:id="0"/>
      <w:r w:rsidRPr="00D51666">
        <w:rPr>
          <w:sz w:val="22"/>
          <w:szCs w:val="22"/>
        </w:rPr>
        <w:t>22</w:t>
      </w:r>
    </w:p>
    <w:p w:rsidR="00C36CB4" w:rsidRPr="00AE5B78" w:rsidRDefault="00C36CB4" w:rsidP="00D51666">
      <w:pPr>
        <w:pStyle w:val="ConsPlusNormal"/>
        <w:widowControl/>
        <w:ind w:left="-283" w:right="283" w:firstLine="0"/>
        <w:rPr>
          <w:rFonts w:ascii="Times New Roman" w:hAnsi="Times New Roman" w:cs="Times New Roman"/>
          <w:sz w:val="22"/>
          <w:szCs w:val="22"/>
        </w:rPr>
      </w:pPr>
    </w:p>
    <w:p w:rsidR="00C36CB4" w:rsidRPr="00C05FBF" w:rsidRDefault="00C36CB4" w:rsidP="00900F54">
      <w:pPr>
        <w:shd w:val="clear" w:color="auto" w:fill="FFFFFF"/>
        <w:ind w:left="-283" w:right="283" w:firstLine="709"/>
        <w:jc w:val="center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ТЕХНИЧЕСКОЕ ЗАДАНИЕ</w:t>
      </w:r>
    </w:p>
    <w:p w:rsidR="00C36CB4" w:rsidRPr="00C05FBF" w:rsidRDefault="00C36CB4" w:rsidP="00900F54">
      <w:pPr>
        <w:shd w:val="clear" w:color="auto" w:fill="FFFFFF"/>
        <w:ind w:left="-283" w:right="283" w:firstLine="709"/>
        <w:jc w:val="center"/>
        <w:rPr>
          <w:sz w:val="24"/>
          <w:szCs w:val="24"/>
        </w:rPr>
      </w:pPr>
      <w:r w:rsidRPr="00C05FBF">
        <w:rPr>
          <w:sz w:val="24"/>
          <w:szCs w:val="24"/>
        </w:rPr>
        <w:t xml:space="preserve">на разработку инвестиционной программы развития системы водоснабжения на </w:t>
      </w:r>
      <w:r w:rsidR="00AE5B78">
        <w:rPr>
          <w:sz w:val="24"/>
          <w:szCs w:val="24"/>
        </w:rPr>
        <w:t xml:space="preserve">      </w:t>
      </w:r>
      <w:r w:rsidRPr="00C05FBF">
        <w:rPr>
          <w:sz w:val="24"/>
          <w:szCs w:val="24"/>
        </w:rPr>
        <w:t xml:space="preserve">территории </w:t>
      </w:r>
      <w:r w:rsidR="00552E6B" w:rsidRPr="00C05FBF">
        <w:rPr>
          <w:sz w:val="24"/>
          <w:szCs w:val="24"/>
        </w:rPr>
        <w:t>Мамоновского сельского поселения</w:t>
      </w:r>
      <w:r w:rsidRPr="00C05FBF">
        <w:rPr>
          <w:sz w:val="24"/>
          <w:szCs w:val="24"/>
        </w:rPr>
        <w:t xml:space="preserve"> </w:t>
      </w:r>
      <w:r w:rsidR="00552E6B" w:rsidRPr="00C05FBF">
        <w:rPr>
          <w:sz w:val="24"/>
          <w:szCs w:val="24"/>
        </w:rPr>
        <w:t>на 2023 - 2031</w:t>
      </w:r>
      <w:r w:rsidRPr="00C05FBF">
        <w:rPr>
          <w:sz w:val="24"/>
          <w:szCs w:val="24"/>
        </w:rPr>
        <w:t xml:space="preserve"> годы</w:t>
      </w:r>
    </w:p>
    <w:p w:rsidR="00C36CB4" w:rsidRPr="00C05FBF" w:rsidRDefault="00C36CB4" w:rsidP="00900F54">
      <w:pPr>
        <w:shd w:val="clear" w:color="auto" w:fill="FFFFFF"/>
        <w:ind w:left="-283" w:right="283" w:firstLine="709"/>
        <w:jc w:val="center"/>
        <w:rPr>
          <w:sz w:val="24"/>
          <w:szCs w:val="24"/>
        </w:rPr>
      </w:pPr>
    </w:p>
    <w:p w:rsidR="00C36CB4" w:rsidRPr="00C05FBF" w:rsidRDefault="00AE5B78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6CB4" w:rsidRPr="00C05FBF">
        <w:rPr>
          <w:b/>
          <w:bCs/>
          <w:sz w:val="24"/>
          <w:szCs w:val="24"/>
        </w:rPr>
        <w:t>1. Общие положения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Техническое задание на разработку инвестиционной программы развития систе</w:t>
      </w:r>
      <w:r w:rsidR="00552E6B" w:rsidRPr="00C05FBF">
        <w:rPr>
          <w:sz w:val="24"/>
          <w:szCs w:val="24"/>
        </w:rPr>
        <w:t>мы в</w:t>
      </w:r>
      <w:r w:rsidR="00552E6B" w:rsidRPr="00C05FBF">
        <w:rPr>
          <w:sz w:val="24"/>
          <w:szCs w:val="24"/>
        </w:rPr>
        <w:t>о</w:t>
      </w:r>
      <w:r w:rsidR="00552E6B" w:rsidRPr="00C05FBF">
        <w:rPr>
          <w:sz w:val="24"/>
          <w:szCs w:val="24"/>
        </w:rPr>
        <w:t>доснабжения</w:t>
      </w:r>
      <w:r w:rsidRPr="00C05FBF">
        <w:rPr>
          <w:sz w:val="24"/>
          <w:szCs w:val="24"/>
        </w:rPr>
        <w:t>, основная целью которой является выполнение мероприятий, направленных на приведения качества питьевой воды в соответствие с установленными требованиями на терр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 xml:space="preserve">тории </w:t>
      </w:r>
      <w:r w:rsidR="00552E6B" w:rsidRPr="00C05FBF">
        <w:rPr>
          <w:sz w:val="24"/>
          <w:szCs w:val="24"/>
        </w:rPr>
        <w:t>Мамоновского сельского поселения на 2032 - 2031</w:t>
      </w:r>
      <w:r w:rsidRPr="00C05FBF">
        <w:rPr>
          <w:sz w:val="24"/>
          <w:szCs w:val="24"/>
        </w:rPr>
        <w:t xml:space="preserve"> годы (далее по тексту соо</w:t>
      </w:r>
      <w:r w:rsidRPr="00C05FBF">
        <w:rPr>
          <w:sz w:val="24"/>
          <w:szCs w:val="24"/>
        </w:rPr>
        <w:t>т</w:t>
      </w:r>
      <w:r w:rsidRPr="00C05FBF">
        <w:rPr>
          <w:sz w:val="24"/>
          <w:szCs w:val="24"/>
        </w:rPr>
        <w:t>ветственно - Техническое задание, Инвестиционная программа), разработано на основании: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Земельного кодекса Российской Федерации;</w:t>
      </w:r>
    </w:p>
    <w:p w:rsidR="00C36CB4" w:rsidRPr="00C05FBF" w:rsidRDefault="00C36CB4" w:rsidP="00D51666">
      <w:pPr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Градостроительного кодекса РФ;</w:t>
      </w:r>
    </w:p>
    <w:p w:rsidR="00C36CB4" w:rsidRPr="00D51666" w:rsidRDefault="00C36CB4" w:rsidP="00900F54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D51666">
        <w:rPr>
          <w:sz w:val="24"/>
          <w:szCs w:val="24"/>
        </w:rPr>
        <w:t>-</w:t>
      </w:r>
      <w:r w:rsidRPr="00900F54">
        <w:rPr>
          <w:sz w:val="24"/>
          <w:szCs w:val="24"/>
        </w:rPr>
        <w:t>Федерального закона от 26.12.2005 г. № 184-ФЗ«О внесении изменений в Федерал</w:t>
      </w:r>
      <w:r w:rsidRPr="00900F54">
        <w:rPr>
          <w:sz w:val="24"/>
          <w:szCs w:val="24"/>
        </w:rPr>
        <w:t>ь</w:t>
      </w:r>
      <w:r w:rsidRPr="00900F54">
        <w:rPr>
          <w:sz w:val="24"/>
          <w:szCs w:val="24"/>
        </w:rPr>
        <w:t>ный закон «Об основах регулирования тарифов организаций коммунального комплекса» и некот</w:t>
      </w:r>
      <w:r w:rsidRPr="00900F54">
        <w:rPr>
          <w:sz w:val="24"/>
          <w:szCs w:val="24"/>
        </w:rPr>
        <w:t>о</w:t>
      </w:r>
      <w:r w:rsidRPr="00900F54">
        <w:rPr>
          <w:sz w:val="24"/>
          <w:szCs w:val="24"/>
        </w:rPr>
        <w:t>рые законодательные акты Российской Федерации»</w:t>
      </w:r>
      <w:r w:rsidRPr="00D51666">
        <w:rPr>
          <w:sz w:val="24"/>
          <w:szCs w:val="24"/>
        </w:rPr>
        <w:t>;</w:t>
      </w:r>
    </w:p>
    <w:p w:rsidR="00C36CB4" w:rsidRPr="00C05FBF" w:rsidRDefault="00C36CB4" w:rsidP="00900F54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Федерального закона от 17.12.2011 г. № 416-ФЗ «О водоснабжении и водоотвед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нии»;</w:t>
      </w:r>
    </w:p>
    <w:p w:rsidR="00C36CB4" w:rsidRPr="00C05FBF" w:rsidRDefault="00C36CB4" w:rsidP="00D51666">
      <w:pPr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ских заданий по разработке инвестиционных программ организаций коммунального ко</w:t>
      </w:r>
      <w:r w:rsidRPr="00C05FBF">
        <w:rPr>
          <w:sz w:val="24"/>
          <w:szCs w:val="24"/>
        </w:rPr>
        <w:t>м</w:t>
      </w:r>
      <w:r w:rsidRPr="00C05FBF">
        <w:rPr>
          <w:sz w:val="24"/>
          <w:szCs w:val="24"/>
        </w:rPr>
        <w:t>плекса»;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Приказа Министерства регионального развития Российской Федерации от 6.05.2011</w:t>
      </w:r>
      <w:r w:rsidR="0077792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года № 204 «О разработке программ комплексного развития систем коммунальной инфр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структуры муниципальных образований</w:t>
      </w:r>
      <w:r w:rsidR="00552E6B" w:rsidRPr="00C05FBF">
        <w:rPr>
          <w:sz w:val="24"/>
          <w:szCs w:val="24"/>
        </w:rPr>
        <w:t>»</w:t>
      </w:r>
      <w:r w:rsidRPr="00C05FBF">
        <w:rPr>
          <w:sz w:val="24"/>
          <w:szCs w:val="24"/>
        </w:rPr>
        <w:t>;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rStyle w:val="afa"/>
          <w:b w:val="0"/>
          <w:bCs/>
          <w:sz w:val="24"/>
          <w:szCs w:val="24"/>
        </w:rPr>
      </w:pPr>
      <w:r w:rsidRPr="00C05FBF">
        <w:rPr>
          <w:sz w:val="24"/>
          <w:szCs w:val="24"/>
        </w:rPr>
        <w:t>-Санитарных правил и норм СанПиН 2.1.3684-21 «Санитарно-эпидемиологические тр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>лым помещениям, эксплуатации производственных, общественных помещений, организ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ции и проведению санитарно-противоэпидемических (профилактических) мероприятий», утвержд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ны</w:t>
      </w:r>
      <w:r w:rsidR="00552E6B" w:rsidRPr="00C05FBF">
        <w:rPr>
          <w:sz w:val="24"/>
          <w:szCs w:val="24"/>
        </w:rPr>
        <w:t xml:space="preserve"> </w:t>
      </w:r>
      <w:r w:rsidR="00C05FBF">
        <w:rPr>
          <w:sz w:val="24"/>
          <w:szCs w:val="24"/>
        </w:rPr>
        <w:t xml:space="preserve">  </w:t>
      </w:r>
      <w:hyperlink w:anchor="sub_0" w:history="1">
        <w:r w:rsidRPr="00900F54">
          <w:rPr>
            <w:rStyle w:val="afb"/>
            <w:b w:val="0"/>
            <w:color w:val="auto"/>
            <w:sz w:val="24"/>
            <w:szCs w:val="24"/>
          </w:rPr>
          <w:t>постановлением</w:t>
        </w:r>
      </w:hyperlink>
      <w:r w:rsidRPr="00900F54">
        <w:rPr>
          <w:rStyle w:val="afa"/>
          <w:b w:val="0"/>
          <w:color w:val="auto"/>
          <w:sz w:val="24"/>
          <w:szCs w:val="24"/>
        </w:rPr>
        <w:t xml:space="preserve"> </w:t>
      </w:r>
      <w:r w:rsidRPr="00C05FBF">
        <w:rPr>
          <w:rStyle w:val="afa"/>
          <w:b w:val="0"/>
          <w:sz w:val="24"/>
          <w:szCs w:val="24"/>
        </w:rPr>
        <w:t>Главного государственного санитарного врача Российской Федерации от 28.01.2021 г. № 3.</w:t>
      </w:r>
    </w:p>
    <w:p w:rsidR="00552E6B" w:rsidRPr="00C05FBF" w:rsidRDefault="00552E6B" w:rsidP="00D51666">
      <w:pPr>
        <w:shd w:val="clear" w:color="auto" w:fill="FFFFFF"/>
        <w:ind w:left="-283" w:right="283" w:firstLine="709"/>
        <w:jc w:val="both"/>
        <w:rPr>
          <w:b/>
          <w:bCs/>
          <w:sz w:val="24"/>
          <w:szCs w:val="24"/>
        </w:rPr>
      </w:pP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b/>
          <w:bCs/>
          <w:sz w:val="24"/>
          <w:szCs w:val="24"/>
        </w:rPr>
        <w:t>2. Цели и задачи разработки и реализации инвестиционной программы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2.1. Цели разработки и реализации инвестиционной программы: выполнение меропри</w:t>
      </w:r>
      <w:r w:rsidRPr="00C05FBF">
        <w:rPr>
          <w:sz w:val="24"/>
          <w:szCs w:val="24"/>
        </w:rPr>
        <w:t>я</w:t>
      </w:r>
      <w:r w:rsidRPr="00C05FBF">
        <w:rPr>
          <w:sz w:val="24"/>
          <w:szCs w:val="24"/>
        </w:rPr>
        <w:t>тий, направленных на приведения качества питьевой воды</w:t>
      </w:r>
      <w:r w:rsidR="00552E6B" w:rsidRPr="00C05FB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в соответствие с устано</w:t>
      </w:r>
      <w:r w:rsidRPr="00C05FBF">
        <w:rPr>
          <w:sz w:val="24"/>
          <w:szCs w:val="24"/>
        </w:rPr>
        <w:t>в</w:t>
      </w:r>
      <w:r w:rsidRPr="00C05FBF">
        <w:rPr>
          <w:sz w:val="24"/>
          <w:szCs w:val="24"/>
        </w:rPr>
        <w:t>ленными требованиями, повышение эффективности и надежности работы сист</w:t>
      </w:r>
      <w:r w:rsidR="00552E6B" w:rsidRPr="00C05FBF">
        <w:rPr>
          <w:sz w:val="24"/>
          <w:szCs w:val="24"/>
        </w:rPr>
        <w:t>ем водоснабжения</w:t>
      </w:r>
      <w:r w:rsidRPr="00C05FBF">
        <w:rPr>
          <w:sz w:val="24"/>
          <w:szCs w:val="24"/>
        </w:rPr>
        <w:t>, сн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>жение потерь.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2.2. Задачи разработки Инвестиционной программы: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обеспечение необходимых объемов и качества питьевой воды, выполнение нормати</w:t>
      </w:r>
      <w:r w:rsidRPr="00C05FBF">
        <w:rPr>
          <w:sz w:val="24"/>
          <w:szCs w:val="24"/>
        </w:rPr>
        <w:t>в</w:t>
      </w:r>
      <w:r w:rsidRPr="00C05FBF">
        <w:rPr>
          <w:sz w:val="24"/>
          <w:szCs w:val="24"/>
        </w:rPr>
        <w:t>ных требований к качеству питьевой воды;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обеспечение бесперебойной подачи качественной воды от источника до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потребителя.</w:t>
      </w:r>
    </w:p>
    <w:p w:rsidR="00C36CB4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2.3. Разработка и последующая реализация инвестиционной программы должны обе</w:t>
      </w:r>
      <w:r w:rsidRPr="00C05FBF">
        <w:rPr>
          <w:sz w:val="24"/>
          <w:szCs w:val="24"/>
        </w:rPr>
        <w:t>с</w:t>
      </w:r>
      <w:r w:rsidRPr="00C05FBF">
        <w:rPr>
          <w:sz w:val="24"/>
          <w:szCs w:val="24"/>
        </w:rPr>
        <w:t>печить повышение надежности, качества и безопасности водоснабжения  потребителей, сн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>жение аварийности и износа, увеличение пропускной способности и улучшения качества в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>ды.</w:t>
      </w:r>
    </w:p>
    <w:p w:rsidR="00900F54" w:rsidRPr="00C05FBF" w:rsidRDefault="00900F5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</w:p>
    <w:p w:rsidR="00C05FBF" w:rsidRDefault="00C05FBF" w:rsidP="00D51666">
      <w:pPr>
        <w:shd w:val="clear" w:color="auto" w:fill="FFFFFF"/>
        <w:ind w:left="-283" w:right="283" w:firstLine="709"/>
        <w:jc w:val="both"/>
        <w:rPr>
          <w:b/>
          <w:bCs/>
          <w:sz w:val="24"/>
          <w:szCs w:val="24"/>
        </w:rPr>
      </w:pP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b/>
          <w:bCs/>
          <w:sz w:val="24"/>
          <w:szCs w:val="24"/>
        </w:rPr>
        <w:lastRenderedPageBreak/>
        <w:t>3. Целевые индикаторы и показатели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Целевые индикаторы и показатели качества поставляемых услуг водоснабжения:</w:t>
      </w:r>
    </w:p>
    <w:p w:rsidR="00C36CB4" w:rsidRPr="00C05FBF" w:rsidRDefault="00C36CB4" w:rsidP="00D51666">
      <w:pPr>
        <w:shd w:val="clear" w:color="auto" w:fill="FFFFFF"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3.1. Доведение качества питьевой воды до требований уровня, соответствующего гос</w:t>
      </w:r>
      <w:r w:rsidRPr="00C05FBF">
        <w:rPr>
          <w:sz w:val="24"/>
          <w:szCs w:val="24"/>
        </w:rPr>
        <w:t>у</w:t>
      </w:r>
      <w:r w:rsidRPr="00C05FBF">
        <w:rPr>
          <w:sz w:val="24"/>
          <w:szCs w:val="24"/>
        </w:rPr>
        <w:t>дарственному стандарту, на границе эксплуатационной ответственности абонента по показ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телям содержания химических веществ:</w:t>
      </w:r>
    </w:p>
    <w:p w:rsidR="00C36CB4" w:rsidRPr="00C05FBF" w:rsidRDefault="004F7E81" w:rsidP="00D51666">
      <w:pPr>
        <w:shd w:val="clear" w:color="auto" w:fill="FFFFFF"/>
        <w:ind w:left="-283" w:right="283" w:firstLine="709"/>
        <w:jc w:val="both"/>
        <w:rPr>
          <w:color w:val="000000" w:themeColor="text1"/>
          <w:sz w:val="24"/>
          <w:szCs w:val="24"/>
        </w:rPr>
      </w:pPr>
      <w:r w:rsidRPr="00C05FBF">
        <w:rPr>
          <w:color w:val="000000" w:themeColor="text1"/>
          <w:sz w:val="24"/>
          <w:szCs w:val="24"/>
        </w:rPr>
        <w:t>- железо с 2,8 мг/дм3</w:t>
      </w:r>
      <w:r w:rsidR="00C36CB4" w:rsidRPr="00C05FBF">
        <w:rPr>
          <w:color w:val="000000" w:themeColor="text1"/>
          <w:sz w:val="24"/>
          <w:szCs w:val="24"/>
        </w:rPr>
        <w:t xml:space="preserve"> до норматива не более 0,3 мг/л;</w:t>
      </w:r>
    </w:p>
    <w:p w:rsidR="009F570D" w:rsidRPr="00C05FBF" w:rsidRDefault="009F570D" w:rsidP="00D51666">
      <w:pPr>
        <w:shd w:val="clear" w:color="auto" w:fill="FFFFFF"/>
        <w:ind w:left="-283" w:right="283" w:firstLine="709"/>
        <w:jc w:val="both"/>
        <w:rPr>
          <w:color w:val="000000" w:themeColor="text1"/>
          <w:sz w:val="24"/>
          <w:szCs w:val="24"/>
        </w:rPr>
      </w:pPr>
      <w:r w:rsidRPr="00C05FBF">
        <w:rPr>
          <w:color w:val="000000" w:themeColor="text1"/>
          <w:sz w:val="24"/>
          <w:szCs w:val="24"/>
        </w:rPr>
        <w:t>-сухой остаток (общая минерализация) с 1644 мг/дм3 до норматива не более 1000 мг/л;</w:t>
      </w:r>
    </w:p>
    <w:p w:rsidR="00C36CB4" w:rsidRPr="00C05FBF" w:rsidRDefault="004F7E81" w:rsidP="00D51666">
      <w:pPr>
        <w:shd w:val="clear" w:color="auto" w:fill="FFFFFF"/>
        <w:ind w:left="-283" w:right="283" w:firstLine="709"/>
        <w:jc w:val="both"/>
        <w:rPr>
          <w:color w:val="000000" w:themeColor="text1"/>
          <w:sz w:val="24"/>
          <w:szCs w:val="24"/>
        </w:rPr>
      </w:pPr>
      <w:r w:rsidRPr="00C05FBF">
        <w:rPr>
          <w:color w:val="000000" w:themeColor="text1"/>
          <w:sz w:val="24"/>
          <w:szCs w:val="24"/>
        </w:rPr>
        <w:t>- хлориды с 376 мг/ дм3  до норматива не более 350</w:t>
      </w:r>
      <w:r w:rsidR="00C36CB4" w:rsidRPr="00C05FBF">
        <w:rPr>
          <w:color w:val="000000" w:themeColor="text1"/>
          <w:sz w:val="24"/>
          <w:szCs w:val="24"/>
        </w:rPr>
        <w:t xml:space="preserve"> мг/л;</w:t>
      </w:r>
    </w:p>
    <w:p w:rsidR="004F7E81" w:rsidRPr="00C05FBF" w:rsidRDefault="004F7E81" w:rsidP="00D51666">
      <w:pPr>
        <w:shd w:val="clear" w:color="auto" w:fill="FFFFFF"/>
        <w:ind w:left="-283" w:right="283" w:firstLine="709"/>
        <w:jc w:val="both"/>
        <w:rPr>
          <w:color w:val="000000" w:themeColor="text1"/>
          <w:sz w:val="24"/>
          <w:szCs w:val="24"/>
        </w:rPr>
      </w:pPr>
      <w:r w:rsidRPr="00C05FBF">
        <w:rPr>
          <w:color w:val="000000" w:themeColor="text1"/>
          <w:sz w:val="24"/>
          <w:szCs w:val="24"/>
        </w:rPr>
        <w:t>- жесткость общая  с 18,4 мг-экв/л до норматива  не более 7 мг-экв/л</w:t>
      </w:r>
    </w:p>
    <w:p w:rsidR="00C36CB4" w:rsidRPr="00C05FBF" w:rsidRDefault="00C36CB4" w:rsidP="00D51666">
      <w:pPr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C36CB4" w:rsidRPr="00C05FBF" w:rsidRDefault="00C36CB4" w:rsidP="00D51666">
      <w:pPr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по микробиологическим показателям:</w:t>
      </w:r>
    </w:p>
    <w:p w:rsidR="00C36CB4" w:rsidRPr="00C05FBF" w:rsidRDefault="00C36CB4" w:rsidP="00D51666">
      <w:pPr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общие колиформные бактерии – отсутствие;</w:t>
      </w:r>
    </w:p>
    <w:p w:rsidR="00C36CB4" w:rsidRPr="00C05FBF" w:rsidRDefault="00C36CB4" w:rsidP="00D51666">
      <w:pPr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термотолерантные</w:t>
      </w:r>
      <w:r w:rsidR="00552E6B" w:rsidRPr="00C05FB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колиформные бактерии – отсутствие.</w:t>
      </w:r>
    </w:p>
    <w:p w:rsidR="00C36CB4" w:rsidRPr="00C05FBF" w:rsidRDefault="00C36CB4" w:rsidP="00D51666">
      <w:pPr>
        <w:shd w:val="clear" w:color="auto" w:fill="FFFFFF"/>
        <w:suppressAutoHyphens/>
        <w:ind w:left="-283" w:right="283" w:firstLine="709"/>
        <w:jc w:val="both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4. Срок разработки инвестиционной программы</w:t>
      </w:r>
    </w:p>
    <w:p w:rsidR="00C36CB4" w:rsidRPr="00C05FBF" w:rsidRDefault="00C36CB4" w:rsidP="00D51666">
      <w:pPr>
        <w:shd w:val="clear" w:color="auto" w:fill="FFFFFF"/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C36CB4" w:rsidRPr="00C05FBF" w:rsidRDefault="00C36CB4" w:rsidP="00D51666">
      <w:pPr>
        <w:shd w:val="clear" w:color="auto" w:fill="FFFFFF"/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b/>
          <w:bCs/>
          <w:sz w:val="24"/>
          <w:szCs w:val="24"/>
        </w:rPr>
        <w:t>5. Разработчик инвестиционной программы</w:t>
      </w:r>
    </w:p>
    <w:p w:rsidR="00C36CB4" w:rsidRPr="00C05FBF" w:rsidRDefault="00C36CB4" w:rsidP="00D51666">
      <w:pPr>
        <w:shd w:val="clear" w:color="auto" w:fill="FFFFFF"/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Разработчик инвестиционной программы – </w:t>
      </w:r>
      <w:r w:rsidR="00552E6B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>».</w:t>
      </w:r>
    </w:p>
    <w:p w:rsidR="00C36CB4" w:rsidRPr="00C05FBF" w:rsidRDefault="00C36CB4" w:rsidP="00D51666">
      <w:pPr>
        <w:shd w:val="clear" w:color="auto" w:fill="FFFFFF"/>
        <w:suppressAutoHyphens/>
        <w:ind w:left="-283" w:right="283" w:firstLine="709"/>
        <w:jc w:val="both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6. Основные мероприятия инвестиционной программы</w:t>
      </w:r>
    </w:p>
    <w:p w:rsidR="00C36CB4" w:rsidRPr="00C05FBF" w:rsidRDefault="00C36CB4" w:rsidP="00D51666">
      <w:pPr>
        <w:suppressAutoHyphens/>
        <w:ind w:left="-283"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6.1.Перечень мероприятий по развитию системы водоснабжения и приведению качества питьевой воды в соответствие с установленными требованиями СаНПиН 1.2.3685-21 «Гигиенические нормативы и требования к обеспечению безопасности и (или) безвредности для человека факторо</w:t>
      </w:r>
      <w:r w:rsidR="00552E6B" w:rsidRPr="00C05FBF">
        <w:rPr>
          <w:sz w:val="24"/>
          <w:szCs w:val="24"/>
        </w:rPr>
        <w:t>в среды обитания» на период 2023 - 2031</w:t>
      </w:r>
      <w:r w:rsidRPr="00C05FBF">
        <w:rPr>
          <w:sz w:val="24"/>
          <w:szCs w:val="24"/>
        </w:rPr>
        <w:t>гг.</w:t>
      </w:r>
    </w:p>
    <w:p w:rsidR="00C36CB4" w:rsidRPr="00C05FBF" w:rsidRDefault="00C36CB4" w:rsidP="00C36CB4">
      <w:pPr>
        <w:suppressAutoHyphens/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80"/>
        <w:gridCol w:w="2505"/>
        <w:gridCol w:w="5245"/>
        <w:gridCol w:w="1461"/>
      </w:tblGrid>
      <w:tr w:rsidR="00C36CB4" w:rsidRPr="00C05FBF" w:rsidTr="00900F54">
        <w:tc>
          <w:tcPr>
            <w:tcW w:w="580" w:type="dxa"/>
          </w:tcPr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№</w:t>
            </w:r>
          </w:p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п/п</w:t>
            </w:r>
          </w:p>
        </w:tc>
        <w:tc>
          <w:tcPr>
            <w:tcW w:w="2505" w:type="dxa"/>
          </w:tcPr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Источник </w:t>
            </w:r>
          </w:p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5245" w:type="dxa"/>
          </w:tcPr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1" w:type="dxa"/>
          </w:tcPr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Срок </w:t>
            </w:r>
          </w:p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выполнения</w:t>
            </w:r>
          </w:p>
        </w:tc>
      </w:tr>
      <w:tr w:rsidR="00C36CB4" w:rsidRPr="00C05FBF" w:rsidTr="00900F54">
        <w:tc>
          <w:tcPr>
            <w:tcW w:w="580" w:type="dxa"/>
          </w:tcPr>
          <w:p w:rsidR="00C36CB4" w:rsidRPr="00C05FBF" w:rsidRDefault="00C36CB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C36CB4" w:rsidRPr="00C05FBF" w:rsidRDefault="00C36CB4" w:rsidP="00645D4B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5245" w:type="dxa"/>
          </w:tcPr>
          <w:p w:rsidR="009C51B1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1.</w:t>
            </w:r>
            <w:r w:rsidR="00C36CB4" w:rsidRPr="00C05FBF">
              <w:rPr>
                <w:sz w:val="24"/>
                <w:szCs w:val="24"/>
              </w:rPr>
              <w:t>Замена изношенных сетей водоснабжения</w:t>
            </w:r>
            <w:r w:rsidRPr="00C05FBF">
              <w:rPr>
                <w:sz w:val="24"/>
                <w:szCs w:val="24"/>
              </w:rPr>
              <w:t xml:space="preserve"> .</w:t>
            </w:r>
          </w:p>
          <w:p w:rsidR="00C36CB4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2. Ревизия задвижек -6</w:t>
            </w:r>
          </w:p>
        </w:tc>
        <w:tc>
          <w:tcPr>
            <w:tcW w:w="1461" w:type="dxa"/>
          </w:tcPr>
          <w:p w:rsidR="00C36CB4" w:rsidRPr="00C05FBF" w:rsidRDefault="00645D4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2023</w:t>
            </w:r>
            <w:r w:rsidR="00C36CB4" w:rsidRPr="00C05FBF">
              <w:rPr>
                <w:sz w:val="24"/>
                <w:szCs w:val="24"/>
              </w:rPr>
              <w:t>-20</w:t>
            </w:r>
            <w:r w:rsidRPr="00C05FBF">
              <w:rPr>
                <w:sz w:val="24"/>
                <w:szCs w:val="24"/>
              </w:rPr>
              <w:t>31</w:t>
            </w:r>
          </w:p>
        </w:tc>
      </w:tr>
      <w:tr w:rsidR="00645D4B" w:rsidRPr="00C05FBF" w:rsidTr="00900F54">
        <w:tc>
          <w:tcPr>
            <w:tcW w:w="580" w:type="dxa"/>
          </w:tcPr>
          <w:p w:rsidR="00645D4B" w:rsidRPr="00C05FBF" w:rsidRDefault="009C51B1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645D4B" w:rsidRPr="00C05FBF" w:rsidRDefault="009C51B1" w:rsidP="00645D4B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Водопроводные колодцы</w:t>
            </w:r>
          </w:p>
        </w:tc>
        <w:tc>
          <w:tcPr>
            <w:tcW w:w="5245" w:type="dxa"/>
          </w:tcPr>
          <w:p w:rsidR="00645D4B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1. </w:t>
            </w:r>
            <w:r w:rsidR="00645D4B" w:rsidRPr="00C05FBF">
              <w:rPr>
                <w:sz w:val="24"/>
                <w:szCs w:val="24"/>
              </w:rPr>
              <w:t>Ремонт водопроводных колодцев -3</w:t>
            </w:r>
            <w:r w:rsidRPr="00C05FBF">
              <w:rPr>
                <w:sz w:val="24"/>
                <w:szCs w:val="24"/>
              </w:rPr>
              <w:t>шт.: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ул.Кирова, 29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 Советская, 1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 Советская, 50</w:t>
            </w:r>
          </w:p>
        </w:tc>
        <w:tc>
          <w:tcPr>
            <w:tcW w:w="1461" w:type="dxa"/>
          </w:tcPr>
          <w:p w:rsidR="00645D4B" w:rsidRPr="00C05FBF" w:rsidRDefault="0028586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2023</w:t>
            </w:r>
          </w:p>
        </w:tc>
      </w:tr>
      <w:tr w:rsidR="00645D4B" w:rsidRPr="00C05FBF" w:rsidTr="00900F54">
        <w:tc>
          <w:tcPr>
            <w:tcW w:w="580" w:type="dxa"/>
          </w:tcPr>
          <w:p w:rsidR="00645D4B" w:rsidRPr="00C05FBF" w:rsidRDefault="00645D4B" w:rsidP="00C36CB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645D4B" w:rsidRPr="00C05FBF" w:rsidRDefault="00645D4B" w:rsidP="00645D4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Установка пожарных гидрантов – 7 </w:t>
            </w:r>
            <w:r w:rsidR="009C51B1" w:rsidRPr="00C05FBF">
              <w:rPr>
                <w:sz w:val="24"/>
                <w:szCs w:val="24"/>
              </w:rPr>
              <w:t>шт.</w:t>
            </w:r>
            <w:r w:rsidRPr="00C05FBF">
              <w:rPr>
                <w:sz w:val="24"/>
                <w:szCs w:val="24"/>
              </w:rPr>
              <w:t>: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Ул.Первомайская,41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 Первомайская, 50/1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Ул.Октябрьская, 27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Ул.Октябрьская, 31/1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Ул.Кирова,24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Ул.Советская, 11/1</w:t>
            </w:r>
          </w:p>
          <w:p w:rsidR="00645D4B" w:rsidRPr="00C05FBF" w:rsidRDefault="00645D4B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Ул.Садовая,20</w:t>
            </w:r>
          </w:p>
        </w:tc>
        <w:tc>
          <w:tcPr>
            <w:tcW w:w="1461" w:type="dxa"/>
          </w:tcPr>
          <w:p w:rsidR="00645D4B" w:rsidRPr="00C05FBF" w:rsidRDefault="0028586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2024-2025</w:t>
            </w:r>
          </w:p>
        </w:tc>
      </w:tr>
      <w:tr w:rsidR="00C36CB4" w:rsidRPr="00C05FBF" w:rsidTr="00900F54">
        <w:tc>
          <w:tcPr>
            <w:tcW w:w="580" w:type="dxa"/>
          </w:tcPr>
          <w:p w:rsidR="00C36CB4" w:rsidRPr="00C05FBF" w:rsidRDefault="0028586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3</w:t>
            </w:r>
          </w:p>
        </w:tc>
        <w:tc>
          <w:tcPr>
            <w:tcW w:w="2505" w:type="dxa"/>
          </w:tcPr>
          <w:p w:rsidR="007D2C04" w:rsidRPr="00C05FBF" w:rsidRDefault="007D2C04" w:rsidP="00C36CB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Скважина</w:t>
            </w:r>
            <w:r w:rsidR="009C51B1" w:rsidRPr="00C05FBF">
              <w:rPr>
                <w:sz w:val="24"/>
                <w:szCs w:val="24"/>
              </w:rPr>
              <w:t>, 2006</w:t>
            </w:r>
          </w:p>
        </w:tc>
        <w:tc>
          <w:tcPr>
            <w:tcW w:w="5245" w:type="dxa"/>
          </w:tcPr>
          <w:p w:rsidR="007D2C04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1.Ревизия насоса.</w:t>
            </w:r>
            <w:r w:rsidR="007D2C04" w:rsidRPr="00C05FBF">
              <w:rPr>
                <w:sz w:val="24"/>
                <w:szCs w:val="24"/>
              </w:rPr>
              <w:t xml:space="preserve"> </w:t>
            </w:r>
          </w:p>
          <w:p w:rsidR="007D2C04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2.</w:t>
            </w:r>
            <w:r w:rsidR="0028586B" w:rsidRPr="00C05FBF">
              <w:rPr>
                <w:sz w:val="24"/>
                <w:szCs w:val="24"/>
              </w:rPr>
              <w:t>Ш</w:t>
            </w:r>
            <w:r w:rsidR="007D2C04" w:rsidRPr="00C05FBF">
              <w:rPr>
                <w:sz w:val="24"/>
                <w:szCs w:val="24"/>
              </w:rPr>
              <w:t>танги 9-ти метровые Ф -57 мм, 15 шт.</w:t>
            </w:r>
          </w:p>
          <w:p w:rsidR="00C36CB4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3. З</w:t>
            </w:r>
            <w:r w:rsidR="007D2C04" w:rsidRPr="00C05FBF">
              <w:rPr>
                <w:sz w:val="24"/>
                <w:szCs w:val="24"/>
              </w:rPr>
              <w:t>амена насоса ЭЦВ 6-6,5  -160</w:t>
            </w:r>
          </w:p>
          <w:p w:rsidR="007D2C04" w:rsidRPr="00C05FBF" w:rsidRDefault="009C51B1" w:rsidP="00D51666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4. </w:t>
            </w:r>
            <w:r w:rsidR="0028586B" w:rsidRPr="00C05FBF">
              <w:rPr>
                <w:sz w:val="24"/>
                <w:szCs w:val="24"/>
              </w:rPr>
              <w:t>Ж</w:t>
            </w:r>
            <w:r w:rsidR="007D2C04" w:rsidRPr="00C05FBF">
              <w:rPr>
                <w:sz w:val="24"/>
                <w:szCs w:val="24"/>
              </w:rPr>
              <w:t>елонирование</w:t>
            </w:r>
          </w:p>
          <w:p w:rsidR="00591C31" w:rsidRPr="00C05FBF" w:rsidRDefault="00D51666" w:rsidP="00D51666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8586B" w:rsidRPr="00C05FBF">
              <w:rPr>
                <w:sz w:val="24"/>
                <w:szCs w:val="24"/>
              </w:rPr>
              <w:t>С</w:t>
            </w:r>
            <w:r w:rsidR="00591C31" w:rsidRPr="00C05FBF">
              <w:rPr>
                <w:sz w:val="24"/>
                <w:szCs w:val="24"/>
              </w:rPr>
              <w:t>четчик электроэнергии трехфазный многотарифный INCOTEX Меркурий 230 ART-01 CLN (2 тарифа)5(60)А</w:t>
            </w:r>
          </w:p>
        </w:tc>
        <w:tc>
          <w:tcPr>
            <w:tcW w:w="1461" w:type="dxa"/>
          </w:tcPr>
          <w:p w:rsidR="00C36CB4" w:rsidRPr="00C05FBF" w:rsidRDefault="00645D4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ежегодно</w:t>
            </w:r>
          </w:p>
        </w:tc>
      </w:tr>
      <w:tr w:rsidR="007D2C04" w:rsidRPr="00C05FBF" w:rsidTr="00900F54">
        <w:tc>
          <w:tcPr>
            <w:tcW w:w="580" w:type="dxa"/>
          </w:tcPr>
          <w:p w:rsidR="007D2C04" w:rsidRPr="00C05FBF" w:rsidRDefault="0028586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4</w:t>
            </w:r>
          </w:p>
        </w:tc>
        <w:tc>
          <w:tcPr>
            <w:tcW w:w="2505" w:type="dxa"/>
          </w:tcPr>
          <w:p w:rsidR="007D2C04" w:rsidRPr="00C05FBF" w:rsidRDefault="007D2C04" w:rsidP="00E2409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Скважина</w:t>
            </w:r>
            <w:r w:rsidR="009C51B1" w:rsidRPr="00C05FBF">
              <w:rPr>
                <w:sz w:val="24"/>
                <w:szCs w:val="24"/>
              </w:rPr>
              <w:t>, 2019</w:t>
            </w:r>
          </w:p>
        </w:tc>
        <w:tc>
          <w:tcPr>
            <w:tcW w:w="5245" w:type="dxa"/>
          </w:tcPr>
          <w:p w:rsidR="007D2C04" w:rsidRPr="00C05FBF" w:rsidRDefault="009C51B1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1.  Р</w:t>
            </w:r>
            <w:r w:rsidR="004F7E81" w:rsidRPr="00C05FBF">
              <w:rPr>
                <w:sz w:val="24"/>
                <w:szCs w:val="24"/>
              </w:rPr>
              <w:t>евизия насоса.</w:t>
            </w:r>
            <w:r w:rsidR="007D2C04" w:rsidRPr="00C05FBF">
              <w:rPr>
                <w:sz w:val="24"/>
                <w:szCs w:val="24"/>
              </w:rPr>
              <w:t xml:space="preserve"> </w:t>
            </w:r>
          </w:p>
          <w:p w:rsidR="007D2C04" w:rsidRPr="00C05FBF" w:rsidRDefault="009C51B1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2. </w:t>
            </w:r>
            <w:r w:rsidR="004F7E81" w:rsidRPr="00C05FBF">
              <w:rPr>
                <w:sz w:val="24"/>
                <w:szCs w:val="24"/>
              </w:rPr>
              <w:t>Ш</w:t>
            </w:r>
            <w:r w:rsidR="007D2C04" w:rsidRPr="00C05FBF">
              <w:rPr>
                <w:sz w:val="24"/>
                <w:szCs w:val="24"/>
              </w:rPr>
              <w:t>танги 9-ти метровые Ф -57 мм, 15 шт.</w:t>
            </w:r>
          </w:p>
          <w:p w:rsidR="007D2C04" w:rsidRPr="00C05FBF" w:rsidRDefault="009C51B1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3. </w:t>
            </w:r>
            <w:r w:rsidR="004F7E81" w:rsidRPr="00C05FBF">
              <w:rPr>
                <w:sz w:val="24"/>
                <w:szCs w:val="24"/>
              </w:rPr>
              <w:t>Г</w:t>
            </w:r>
            <w:r w:rsidR="007D2C04" w:rsidRPr="00C05FBF">
              <w:rPr>
                <w:sz w:val="24"/>
                <w:szCs w:val="24"/>
              </w:rPr>
              <w:t>лубинный кабель  марки ВПП 6мм – 500 п.м.</w:t>
            </w:r>
          </w:p>
          <w:p w:rsidR="0028586B" w:rsidRPr="00C05FBF" w:rsidRDefault="009C51B1" w:rsidP="00900F5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5FBF">
              <w:rPr>
                <w:b/>
                <w:sz w:val="24"/>
                <w:szCs w:val="24"/>
              </w:rPr>
              <w:t xml:space="preserve">4. </w:t>
            </w:r>
            <w:r w:rsidR="0028586B" w:rsidRPr="00C05FBF">
              <w:rPr>
                <w:b/>
                <w:sz w:val="24"/>
                <w:szCs w:val="24"/>
              </w:rPr>
              <w:t>З</w:t>
            </w:r>
            <w:r w:rsidR="007D2C04" w:rsidRPr="00C05FBF">
              <w:rPr>
                <w:b/>
                <w:sz w:val="24"/>
                <w:szCs w:val="24"/>
              </w:rPr>
              <w:t>апорная арматура</w:t>
            </w:r>
            <w:r w:rsidR="0028586B" w:rsidRPr="00C05FBF">
              <w:rPr>
                <w:b/>
                <w:sz w:val="24"/>
                <w:szCs w:val="24"/>
              </w:rPr>
              <w:t>:</w:t>
            </w:r>
          </w:p>
          <w:p w:rsidR="0028586B" w:rsidRPr="00C05FBF" w:rsidRDefault="0028586B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lastRenderedPageBreak/>
              <w:t xml:space="preserve"> - </w:t>
            </w:r>
            <w:r w:rsidR="007D2C04" w:rsidRPr="00C05FBF">
              <w:rPr>
                <w:sz w:val="24"/>
                <w:szCs w:val="24"/>
              </w:rPr>
              <w:t>обратный клапан ф50-2</w:t>
            </w:r>
            <w:r w:rsidR="00591C31" w:rsidRPr="00C05FBF">
              <w:rPr>
                <w:sz w:val="24"/>
                <w:szCs w:val="24"/>
              </w:rPr>
              <w:t xml:space="preserve">; </w:t>
            </w:r>
          </w:p>
          <w:p w:rsidR="007D2C04" w:rsidRPr="00C05FBF" w:rsidRDefault="0028586B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- </w:t>
            </w:r>
            <w:r w:rsidR="00591C31" w:rsidRPr="00C05FBF">
              <w:rPr>
                <w:sz w:val="24"/>
                <w:szCs w:val="24"/>
              </w:rPr>
              <w:t>счетчик воды , Пульсар Ду 50 ульт</w:t>
            </w:r>
            <w:r w:rsidR="004F7E81" w:rsidRPr="00C05FBF">
              <w:rPr>
                <w:sz w:val="24"/>
                <w:szCs w:val="24"/>
              </w:rPr>
              <w:t>развуковой с импульсным выводом</w:t>
            </w:r>
          </w:p>
          <w:p w:rsidR="007D2C04" w:rsidRPr="00C05FBF" w:rsidRDefault="00AE5B78" w:rsidP="00900F5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51B1" w:rsidRPr="00C05FBF">
              <w:rPr>
                <w:sz w:val="24"/>
                <w:szCs w:val="24"/>
              </w:rPr>
              <w:t xml:space="preserve">5. </w:t>
            </w:r>
            <w:r w:rsidR="004F7E81" w:rsidRPr="00C05FBF">
              <w:rPr>
                <w:sz w:val="24"/>
                <w:szCs w:val="24"/>
              </w:rPr>
              <w:t>З</w:t>
            </w:r>
            <w:r w:rsidR="007D2C04" w:rsidRPr="00C05FBF">
              <w:rPr>
                <w:sz w:val="24"/>
                <w:szCs w:val="24"/>
              </w:rPr>
              <w:t>амена насоса ЭЦВ 6-6,5  -160</w:t>
            </w:r>
          </w:p>
          <w:p w:rsidR="007D2C04" w:rsidRPr="00C05FBF" w:rsidRDefault="00AE5B78" w:rsidP="00900F5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51B1" w:rsidRPr="00C05FBF">
              <w:rPr>
                <w:sz w:val="24"/>
                <w:szCs w:val="24"/>
              </w:rPr>
              <w:t xml:space="preserve">6. </w:t>
            </w:r>
            <w:r w:rsidR="0028586B" w:rsidRPr="00C05FBF">
              <w:rPr>
                <w:sz w:val="24"/>
                <w:szCs w:val="24"/>
              </w:rPr>
              <w:t>Ж</w:t>
            </w:r>
            <w:r w:rsidR="007D2C04" w:rsidRPr="00C05FBF">
              <w:rPr>
                <w:sz w:val="24"/>
                <w:szCs w:val="24"/>
              </w:rPr>
              <w:t>елонирование</w:t>
            </w:r>
          </w:p>
          <w:p w:rsidR="007D2C04" w:rsidRPr="00C05FBF" w:rsidRDefault="00EB2AC5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 </w:t>
            </w:r>
            <w:r w:rsidR="009C51B1" w:rsidRPr="00C05FBF">
              <w:rPr>
                <w:sz w:val="24"/>
                <w:szCs w:val="24"/>
              </w:rPr>
              <w:t xml:space="preserve">7. </w:t>
            </w:r>
            <w:r w:rsidR="0028586B" w:rsidRPr="00C05FBF">
              <w:rPr>
                <w:sz w:val="24"/>
                <w:szCs w:val="24"/>
              </w:rPr>
              <w:t>Б</w:t>
            </w:r>
            <w:r w:rsidR="00591C31" w:rsidRPr="00C05FBF">
              <w:rPr>
                <w:sz w:val="24"/>
                <w:szCs w:val="24"/>
              </w:rPr>
              <w:t>ашня Рожновского объем 25 куб.м. – 1шт.</w:t>
            </w:r>
          </w:p>
          <w:p w:rsidR="0028586B" w:rsidRPr="00C05FBF" w:rsidRDefault="009C51B1" w:rsidP="00900F54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05FBF">
              <w:rPr>
                <w:b/>
                <w:sz w:val="24"/>
                <w:szCs w:val="24"/>
              </w:rPr>
              <w:t xml:space="preserve">8. </w:t>
            </w:r>
            <w:r w:rsidR="0028586B" w:rsidRPr="00C05FBF">
              <w:rPr>
                <w:b/>
                <w:sz w:val="24"/>
                <w:szCs w:val="24"/>
              </w:rPr>
              <w:t>Э</w:t>
            </w:r>
            <w:r w:rsidR="00591C31" w:rsidRPr="00C05FBF">
              <w:rPr>
                <w:b/>
                <w:sz w:val="24"/>
                <w:szCs w:val="24"/>
              </w:rPr>
              <w:t>лектрика</w:t>
            </w:r>
            <w:r w:rsidR="0028586B" w:rsidRPr="00C05FBF">
              <w:rPr>
                <w:b/>
                <w:sz w:val="24"/>
                <w:szCs w:val="24"/>
              </w:rPr>
              <w:t>:</w:t>
            </w:r>
          </w:p>
          <w:p w:rsidR="00591C31" w:rsidRPr="00C05FBF" w:rsidRDefault="0028586B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b/>
                <w:sz w:val="24"/>
                <w:szCs w:val="24"/>
              </w:rPr>
              <w:t>-</w:t>
            </w:r>
            <w:r w:rsidRPr="00C05FBF">
              <w:rPr>
                <w:sz w:val="24"/>
                <w:szCs w:val="24"/>
              </w:rPr>
              <w:t xml:space="preserve"> </w:t>
            </w:r>
            <w:r w:rsidR="00591C31" w:rsidRPr="00C05FBF">
              <w:rPr>
                <w:sz w:val="24"/>
                <w:szCs w:val="24"/>
              </w:rPr>
              <w:t xml:space="preserve">установка щитового модуля под электрические шкафы утепленного (1,2*1,2*2,5) </w:t>
            </w:r>
            <w:r w:rsidRPr="00C05FBF">
              <w:rPr>
                <w:sz w:val="24"/>
                <w:szCs w:val="24"/>
              </w:rPr>
              <w:t xml:space="preserve">- </w:t>
            </w:r>
            <w:r w:rsidR="00591C31" w:rsidRPr="00C05FBF">
              <w:rPr>
                <w:sz w:val="24"/>
                <w:szCs w:val="24"/>
              </w:rPr>
              <w:t>счетчик электроэнергии трехфазный многотарифный INCOTEX Меркурий 230 ART-01 CLN (2 тарифа)</w:t>
            </w:r>
            <w:r w:rsidR="004F7E81" w:rsidRPr="00C05FBF">
              <w:rPr>
                <w:sz w:val="24"/>
                <w:szCs w:val="24"/>
              </w:rPr>
              <w:t xml:space="preserve"> </w:t>
            </w:r>
            <w:r w:rsidR="00591C31" w:rsidRPr="00C05FBF">
              <w:rPr>
                <w:sz w:val="24"/>
                <w:szCs w:val="24"/>
              </w:rPr>
              <w:t>5(60)А</w:t>
            </w:r>
          </w:p>
        </w:tc>
        <w:tc>
          <w:tcPr>
            <w:tcW w:w="1461" w:type="dxa"/>
          </w:tcPr>
          <w:p w:rsidR="007D2C04" w:rsidRPr="00C05FBF" w:rsidRDefault="007D2C04" w:rsidP="00E2409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7D2C04" w:rsidRPr="00C05FBF" w:rsidTr="00900F54">
        <w:tc>
          <w:tcPr>
            <w:tcW w:w="580" w:type="dxa"/>
          </w:tcPr>
          <w:p w:rsidR="007D2C04" w:rsidRPr="00C05FBF" w:rsidRDefault="0028586B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05" w:type="dxa"/>
          </w:tcPr>
          <w:p w:rsidR="007D2C04" w:rsidRPr="00C05FBF" w:rsidRDefault="007D2C04" w:rsidP="00C36CB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D2C04" w:rsidRPr="00C05FBF" w:rsidRDefault="0028586B" w:rsidP="00900F54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Р</w:t>
            </w:r>
            <w:r w:rsidR="007D2C04" w:rsidRPr="00C05FBF">
              <w:rPr>
                <w:sz w:val="24"/>
                <w:szCs w:val="24"/>
              </w:rPr>
              <w:t xml:space="preserve">евизия  частотного преобразователя </w:t>
            </w:r>
          </w:p>
        </w:tc>
        <w:tc>
          <w:tcPr>
            <w:tcW w:w="1461" w:type="dxa"/>
          </w:tcPr>
          <w:p w:rsidR="007D2C04" w:rsidRPr="00C05FBF" w:rsidRDefault="007D2C0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Ежегодно</w:t>
            </w:r>
          </w:p>
        </w:tc>
      </w:tr>
      <w:tr w:rsidR="007D2C04" w:rsidRPr="00C05FBF" w:rsidTr="00900F54">
        <w:tc>
          <w:tcPr>
            <w:tcW w:w="580" w:type="dxa"/>
          </w:tcPr>
          <w:p w:rsidR="007D2C04" w:rsidRPr="00C05FBF" w:rsidRDefault="007D2C04" w:rsidP="00C36CB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7D2C04" w:rsidRPr="00C05FBF" w:rsidRDefault="0028586B" w:rsidP="00645D4B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Установка для очистки воды «ОЗОН-М 6-7А» в блок-контейнерном размещении</w:t>
            </w:r>
          </w:p>
        </w:tc>
        <w:tc>
          <w:tcPr>
            <w:tcW w:w="5245" w:type="dxa"/>
          </w:tcPr>
          <w:p w:rsidR="007D2C04" w:rsidRPr="00C05FBF" w:rsidRDefault="007D2C04" w:rsidP="0028586B">
            <w:pPr>
              <w:suppressAutoHyphens/>
              <w:jc w:val="both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 xml:space="preserve">Ревизия </w:t>
            </w:r>
            <w:r w:rsidR="0028586B" w:rsidRPr="00C05FBF">
              <w:rPr>
                <w:sz w:val="24"/>
                <w:szCs w:val="24"/>
              </w:rPr>
              <w:t>установки</w:t>
            </w:r>
          </w:p>
        </w:tc>
        <w:tc>
          <w:tcPr>
            <w:tcW w:w="1461" w:type="dxa"/>
          </w:tcPr>
          <w:p w:rsidR="007D2C04" w:rsidRPr="00C05FBF" w:rsidRDefault="007D2C04" w:rsidP="00C36CB4">
            <w:pPr>
              <w:suppressAutoHyphens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Ежегодно</w:t>
            </w:r>
          </w:p>
        </w:tc>
      </w:tr>
    </w:tbl>
    <w:p w:rsidR="00C36CB4" w:rsidRPr="00C05FBF" w:rsidRDefault="00EB2AC5" w:rsidP="00C36CB4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C05FBF">
        <w:rPr>
          <w:sz w:val="24"/>
          <w:szCs w:val="24"/>
        </w:rPr>
        <w:t>6.2</w:t>
      </w:r>
      <w:r w:rsidR="00C36CB4" w:rsidRPr="00C05FBF">
        <w:rPr>
          <w:sz w:val="24"/>
          <w:szCs w:val="24"/>
        </w:rPr>
        <w:t>.Мероприятия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 аварийных  ситуаций,  снижению  риска  и  смягчению  последствий чрезвычайных ситуаций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252"/>
        <w:gridCol w:w="2410"/>
        <w:gridCol w:w="2551"/>
      </w:tblGrid>
      <w:tr w:rsidR="00C36CB4" w:rsidRPr="00C05FBF" w:rsidTr="00900F54">
        <w:trPr>
          <w:trHeight w:val="568"/>
        </w:trPr>
        <w:tc>
          <w:tcPr>
            <w:tcW w:w="568" w:type="dxa"/>
          </w:tcPr>
          <w:p w:rsidR="00C36CB4" w:rsidRPr="00C05FBF" w:rsidRDefault="00C36CB4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4252" w:type="dxa"/>
          </w:tcPr>
          <w:p w:rsidR="00C36CB4" w:rsidRPr="00C05FBF" w:rsidRDefault="00C36CB4" w:rsidP="00C36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C36CB4" w:rsidRPr="00C05FBF" w:rsidRDefault="00C36CB4" w:rsidP="00C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   надежности, </w:t>
            </w:r>
            <w:r w:rsidR="00EB2AC5" w:rsidRPr="00C05FB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1" w:type="dxa"/>
          </w:tcPr>
          <w:p w:rsidR="00C36CB4" w:rsidRPr="00C05FBF" w:rsidRDefault="00C36CB4" w:rsidP="00C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C36CB4" w:rsidRPr="00C05FBF" w:rsidRDefault="00C36CB4" w:rsidP="00C36C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мероприятия, год</w:t>
            </w:r>
          </w:p>
        </w:tc>
      </w:tr>
      <w:tr w:rsidR="00C36CB4" w:rsidRPr="00C05FBF" w:rsidTr="00900F54">
        <w:trPr>
          <w:trHeight w:val="548"/>
        </w:trPr>
        <w:tc>
          <w:tcPr>
            <w:tcW w:w="568" w:type="dxa"/>
          </w:tcPr>
          <w:p w:rsidR="00C36CB4" w:rsidRPr="00C05FBF" w:rsidRDefault="00C36CB4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CB4" w:rsidRPr="00C05FBF" w:rsidRDefault="00C36CB4" w:rsidP="00C36CB4">
            <w:pPr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8586B" w:rsidRPr="00900F54" w:rsidRDefault="00EB2AC5" w:rsidP="00900F54">
            <w:pPr>
              <w:pStyle w:val="afc"/>
              <w:rPr>
                <w:sz w:val="24"/>
                <w:szCs w:val="24"/>
              </w:rPr>
            </w:pPr>
            <w:r w:rsidRPr="00900F54">
              <w:rPr>
                <w:sz w:val="24"/>
                <w:szCs w:val="24"/>
              </w:rPr>
              <w:t>Скважина</w:t>
            </w:r>
            <w:r w:rsidR="0028586B" w:rsidRPr="00900F54">
              <w:rPr>
                <w:sz w:val="24"/>
                <w:szCs w:val="24"/>
              </w:rPr>
              <w:t xml:space="preserve">, 2006 </w:t>
            </w:r>
            <w:r w:rsidRPr="00900F54">
              <w:rPr>
                <w:sz w:val="24"/>
                <w:szCs w:val="24"/>
              </w:rPr>
              <w:t xml:space="preserve"> устройство огражд</w:t>
            </w:r>
            <w:r w:rsidRPr="00900F54">
              <w:rPr>
                <w:sz w:val="24"/>
                <w:szCs w:val="24"/>
              </w:rPr>
              <w:t>е</w:t>
            </w:r>
            <w:r w:rsidRPr="00900F54">
              <w:rPr>
                <w:sz w:val="24"/>
                <w:szCs w:val="24"/>
              </w:rPr>
              <w:t xml:space="preserve">ния сплошного </w:t>
            </w:r>
          </w:p>
          <w:p w:rsidR="00C36CB4" w:rsidRPr="00900F54" w:rsidRDefault="00EB2AC5" w:rsidP="00900F54">
            <w:pPr>
              <w:pStyle w:val="afc"/>
              <w:rPr>
                <w:sz w:val="24"/>
                <w:szCs w:val="24"/>
              </w:rPr>
            </w:pPr>
            <w:r w:rsidRPr="00900F54">
              <w:rPr>
                <w:sz w:val="24"/>
                <w:szCs w:val="24"/>
              </w:rPr>
              <w:t xml:space="preserve">(высота 2,5 метра) </w:t>
            </w:r>
          </w:p>
        </w:tc>
        <w:tc>
          <w:tcPr>
            <w:tcW w:w="2410" w:type="dxa"/>
          </w:tcPr>
          <w:p w:rsidR="00C36CB4" w:rsidRPr="00C05FBF" w:rsidRDefault="00EB2AC5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</w:tcPr>
          <w:p w:rsidR="00C36CB4" w:rsidRPr="00C05FBF" w:rsidRDefault="00C36CB4" w:rsidP="00C36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EB2AC5" w:rsidRPr="00C05FBF" w:rsidTr="00900F54">
        <w:trPr>
          <w:trHeight w:val="548"/>
        </w:trPr>
        <w:tc>
          <w:tcPr>
            <w:tcW w:w="568" w:type="dxa"/>
          </w:tcPr>
          <w:p w:rsidR="00EB2AC5" w:rsidRPr="00C05FBF" w:rsidRDefault="00EB2AC5" w:rsidP="00E24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C5" w:rsidRPr="00C05FBF" w:rsidRDefault="00EB2AC5" w:rsidP="00E24094">
            <w:pPr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8586B" w:rsidRPr="00900F54" w:rsidRDefault="00EB2AC5" w:rsidP="00900F54">
            <w:pPr>
              <w:pStyle w:val="afc"/>
              <w:rPr>
                <w:sz w:val="24"/>
                <w:szCs w:val="24"/>
              </w:rPr>
            </w:pPr>
            <w:r w:rsidRPr="00900F54">
              <w:rPr>
                <w:sz w:val="24"/>
                <w:szCs w:val="24"/>
              </w:rPr>
              <w:t>Скважина</w:t>
            </w:r>
            <w:r w:rsidR="0028586B" w:rsidRPr="00900F54">
              <w:rPr>
                <w:sz w:val="24"/>
                <w:szCs w:val="24"/>
              </w:rPr>
              <w:t xml:space="preserve">, 2019 </w:t>
            </w:r>
            <w:r w:rsidR="00900F54" w:rsidRPr="00900F54">
              <w:rPr>
                <w:sz w:val="24"/>
                <w:szCs w:val="24"/>
              </w:rPr>
              <w:t xml:space="preserve"> </w:t>
            </w:r>
            <w:r w:rsidRPr="00900F54">
              <w:rPr>
                <w:sz w:val="24"/>
                <w:szCs w:val="24"/>
              </w:rPr>
              <w:t>устройство огражд</w:t>
            </w:r>
            <w:r w:rsidRPr="00900F54">
              <w:rPr>
                <w:sz w:val="24"/>
                <w:szCs w:val="24"/>
              </w:rPr>
              <w:t>е</w:t>
            </w:r>
            <w:r w:rsidRPr="00900F54">
              <w:rPr>
                <w:sz w:val="24"/>
                <w:szCs w:val="24"/>
              </w:rPr>
              <w:t xml:space="preserve">ния сплошного </w:t>
            </w:r>
          </w:p>
          <w:p w:rsidR="00EB2AC5" w:rsidRPr="00900F54" w:rsidRDefault="00EB2AC5" w:rsidP="00900F54">
            <w:pPr>
              <w:pStyle w:val="afc"/>
              <w:rPr>
                <w:sz w:val="24"/>
                <w:szCs w:val="24"/>
              </w:rPr>
            </w:pPr>
            <w:r w:rsidRPr="00900F54">
              <w:rPr>
                <w:sz w:val="24"/>
                <w:szCs w:val="24"/>
              </w:rPr>
              <w:t xml:space="preserve">(высота 2,5 метра) </w:t>
            </w:r>
          </w:p>
        </w:tc>
        <w:tc>
          <w:tcPr>
            <w:tcW w:w="2410" w:type="dxa"/>
          </w:tcPr>
          <w:p w:rsidR="00EB2AC5" w:rsidRPr="00C05FBF" w:rsidRDefault="00EB2AC5" w:rsidP="00E24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1" w:type="dxa"/>
          </w:tcPr>
          <w:p w:rsidR="00EB2AC5" w:rsidRPr="00C05FBF" w:rsidRDefault="00EB2AC5" w:rsidP="00E240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</w:tbl>
    <w:p w:rsidR="0028586B" w:rsidRDefault="0028586B" w:rsidP="00C36CB4">
      <w:pPr>
        <w:shd w:val="clear" w:color="auto" w:fill="FFFFFF"/>
        <w:jc w:val="both"/>
        <w:rPr>
          <w:sz w:val="24"/>
          <w:szCs w:val="24"/>
        </w:rPr>
      </w:pPr>
    </w:p>
    <w:p w:rsidR="0077792F" w:rsidRPr="00C05FBF" w:rsidRDefault="0077792F" w:rsidP="00C36CB4">
      <w:pPr>
        <w:shd w:val="clear" w:color="auto" w:fill="FFFFFF"/>
        <w:jc w:val="both"/>
        <w:rPr>
          <w:sz w:val="24"/>
          <w:szCs w:val="24"/>
        </w:rPr>
      </w:pPr>
    </w:p>
    <w:p w:rsidR="00D83A4B" w:rsidRDefault="00D83A4B" w:rsidP="00C36CB4">
      <w:pPr>
        <w:shd w:val="clear" w:color="auto" w:fill="FFFFFF"/>
        <w:jc w:val="both"/>
        <w:rPr>
          <w:sz w:val="24"/>
          <w:szCs w:val="24"/>
        </w:rPr>
      </w:pPr>
    </w:p>
    <w:p w:rsidR="00C36CB4" w:rsidRPr="00C05FBF" w:rsidRDefault="00C36CB4" w:rsidP="00C36CB4">
      <w:pPr>
        <w:shd w:val="clear" w:color="auto" w:fill="FFFFFF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6.</w:t>
      </w:r>
      <w:r w:rsidR="00EB2AC5" w:rsidRPr="00C05FBF">
        <w:rPr>
          <w:sz w:val="24"/>
          <w:szCs w:val="24"/>
        </w:rPr>
        <w:t>3</w:t>
      </w:r>
      <w:r w:rsidRPr="00C05FBF">
        <w:rPr>
          <w:sz w:val="24"/>
          <w:szCs w:val="24"/>
        </w:rPr>
        <w:t>.Плановые показатели надежности, качества и энергетической эффективности объектов централизованных систем холодно</w:t>
      </w:r>
      <w:r w:rsidR="0011025C" w:rsidRPr="00C05FBF">
        <w:rPr>
          <w:sz w:val="24"/>
          <w:szCs w:val="24"/>
        </w:rPr>
        <w:t>го водоснабжения</w:t>
      </w:r>
    </w:p>
    <w:tbl>
      <w:tblPr>
        <w:tblW w:w="10349" w:type="dxa"/>
        <w:tblInd w:w="-318" w:type="dxa"/>
        <w:tblLayout w:type="fixed"/>
        <w:tblLook w:val="00A0"/>
      </w:tblPr>
      <w:tblGrid>
        <w:gridCol w:w="426"/>
        <w:gridCol w:w="311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C36CB4" w:rsidRPr="00C05FBF" w:rsidTr="00900F54">
        <w:trPr>
          <w:trHeight w:val="11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C05FBF" w:rsidRDefault="00C36CB4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№п/п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C05FBF" w:rsidRDefault="00C36CB4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CB4" w:rsidRPr="00C05FBF" w:rsidRDefault="00C36CB4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C05FBF" w:rsidRDefault="00C36CB4" w:rsidP="0011025C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Предельные (максимальные и (или) минимальные) зн</w:t>
            </w:r>
            <w:r w:rsidRPr="00C05FBF">
              <w:rPr>
                <w:sz w:val="24"/>
                <w:szCs w:val="24"/>
              </w:rPr>
              <w:t>а</w:t>
            </w:r>
            <w:r w:rsidRPr="00C05FBF">
              <w:rPr>
                <w:sz w:val="24"/>
                <w:szCs w:val="24"/>
              </w:rPr>
              <w:t>чения критериев</w:t>
            </w:r>
          </w:p>
        </w:tc>
      </w:tr>
      <w:tr w:rsidR="00C36CB4" w:rsidRPr="00C05FBF" w:rsidTr="00900F54">
        <w:trPr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C05FBF" w:rsidRDefault="00C36CB4" w:rsidP="00C36C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C05FBF" w:rsidRDefault="00C36CB4" w:rsidP="00C36C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C05FBF" w:rsidRDefault="00C36CB4" w:rsidP="00C36C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4" w:rsidRPr="00C05FBF" w:rsidRDefault="00C36CB4" w:rsidP="00C36CB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00F54" w:rsidRPr="00C05FBF" w:rsidTr="00900F54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05FBF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05FBF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25C" w:rsidRPr="00C05FBF" w:rsidRDefault="0011025C" w:rsidP="0011025C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b/>
                <w:bCs/>
                <w:sz w:val="24"/>
                <w:szCs w:val="24"/>
              </w:rPr>
              <w:t>2031</w:t>
            </w:r>
          </w:p>
        </w:tc>
      </w:tr>
      <w:tr w:rsidR="00900F54" w:rsidRPr="00C05FBF" w:rsidTr="00900F54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lastRenderedPageBreak/>
              <w:t>Наде</w:t>
            </w:r>
            <w:r w:rsidRPr="00C05FBF">
              <w:rPr>
                <w:sz w:val="24"/>
                <w:szCs w:val="24"/>
              </w:rPr>
              <w:t>ж</w:t>
            </w:r>
            <w:r w:rsidRPr="00C05FBF">
              <w:rPr>
                <w:sz w:val="24"/>
                <w:szCs w:val="24"/>
              </w:rPr>
              <w:t>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00F54">
              <w:rPr>
                <w:sz w:val="23"/>
                <w:szCs w:val="23"/>
              </w:rPr>
              <w:t>количество перерывов в п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даче воды, зафиксир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ванных в местах исполнения обяз</w:t>
            </w:r>
            <w:r w:rsidRPr="00900F54">
              <w:rPr>
                <w:sz w:val="23"/>
                <w:szCs w:val="23"/>
              </w:rPr>
              <w:t>а</w:t>
            </w:r>
            <w:r w:rsidRPr="00900F54">
              <w:rPr>
                <w:sz w:val="23"/>
                <w:szCs w:val="23"/>
              </w:rPr>
              <w:t>тельств организацией, ос</w:t>
            </w:r>
            <w:r w:rsidRPr="00900F54">
              <w:rPr>
                <w:sz w:val="23"/>
                <w:szCs w:val="23"/>
              </w:rPr>
              <w:t>у</w:t>
            </w:r>
            <w:r w:rsidRPr="00900F54">
              <w:rPr>
                <w:sz w:val="23"/>
                <w:szCs w:val="23"/>
              </w:rPr>
              <w:t>ществляющей холодное в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доснабжение, по подаче х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лодной воды, возникших в результате аварий, повре</w:t>
            </w:r>
            <w:r w:rsidRPr="00900F54">
              <w:rPr>
                <w:sz w:val="23"/>
                <w:szCs w:val="23"/>
              </w:rPr>
              <w:t>ж</w:t>
            </w:r>
            <w:r w:rsidRPr="00900F54">
              <w:rPr>
                <w:sz w:val="23"/>
                <w:szCs w:val="23"/>
              </w:rPr>
              <w:t>дений и иных технологич</w:t>
            </w:r>
            <w:r w:rsidRPr="00900F54">
              <w:rPr>
                <w:sz w:val="23"/>
                <w:szCs w:val="23"/>
              </w:rPr>
              <w:t>е</w:t>
            </w:r>
            <w:r w:rsidRPr="00900F54">
              <w:rPr>
                <w:sz w:val="23"/>
                <w:szCs w:val="23"/>
              </w:rPr>
              <w:t>ских н</w:t>
            </w:r>
            <w:r w:rsidRPr="00900F54">
              <w:rPr>
                <w:sz w:val="23"/>
                <w:szCs w:val="23"/>
              </w:rPr>
              <w:t>а</w:t>
            </w:r>
            <w:r w:rsidRPr="00900F54">
              <w:rPr>
                <w:sz w:val="23"/>
                <w:szCs w:val="23"/>
              </w:rPr>
              <w:t>рушений на объектах центр</w:t>
            </w:r>
            <w:r w:rsidRPr="00900F54">
              <w:rPr>
                <w:sz w:val="23"/>
                <w:szCs w:val="23"/>
              </w:rPr>
              <w:t>а</w:t>
            </w:r>
            <w:r w:rsidRPr="00900F54">
              <w:rPr>
                <w:sz w:val="23"/>
                <w:szCs w:val="23"/>
              </w:rPr>
              <w:t>лизованной системы холодн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го водоснабжения, принадлежащих организ</w:t>
            </w:r>
            <w:r w:rsidRPr="00900F54">
              <w:rPr>
                <w:sz w:val="23"/>
                <w:szCs w:val="23"/>
              </w:rPr>
              <w:t>а</w:t>
            </w:r>
            <w:r w:rsidRPr="00900F54">
              <w:rPr>
                <w:sz w:val="23"/>
                <w:szCs w:val="23"/>
              </w:rPr>
              <w:t>ции, осуществляющей х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лодное водоснабжение, в расчете на протяже</w:t>
            </w:r>
            <w:r w:rsidRPr="00900F54">
              <w:rPr>
                <w:sz w:val="23"/>
                <w:szCs w:val="23"/>
              </w:rPr>
              <w:t>н</w:t>
            </w:r>
            <w:r w:rsidRPr="00900F54">
              <w:rPr>
                <w:sz w:val="23"/>
                <w:szCs w:val="23"/>
              </w:rPr>
              <w:t>ность водопр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водной сети в год.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ед./км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F16E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C36CB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11025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11025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900F54" w:rsidRDefault="0011025C" w:rsidP="0011025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00F54">
              <w:rPr>
                <w:color w:val="000000" w:themeColor="text1"/>
                <w:sz w:val="22"/>
                <w:szCs w:val="22"/>
              </w:rPr>
              <w:t>0,</w:t>
            </w:r>
            <w:r w:rsidR="004959A8" w:rsidRPr="00900F54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900F54" w:rsidRPr="00C05FBF" w:rsidTr="00900F54">
        <w:trPr>
          <w:trHeight w:val="28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Качества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00F54">
              <w:rPr>
                <w:sz w:val="23"/>
                <w:szCs w:val="23"/>
              </w:rPr>
              <w:t>доля проб питьевой воды, п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даваемой с источников водоснабжения, водопрово</w:t>
            </w:r>
            <w:r w:rsidRPr="00900F54">
              <w:rPr>
                <w:sz w:val="23"/>
                <w:szCs w:val="23"/>
              </w:rPr>
              <w:t>д</w:t>
            </w:r>
            <w:r w:rsidRPr="00900F54">
              <w:rPr>
                <w:sz w:val="23"/>
                <w:szCs w:val="23"/>
              </w:rPr>
              <w:t>ных станций или иных об</w:t>
            </w:r>
            <w:r w:rsidRPr="00900F54">
              <w:rPr>
                <w:sz w:val="23"/>
                <w:szCs w:val="23"/>
              </w:rPr>
              <w:t>ъ</w:t>
            </w:r>
            <w:r w:rsidRPr="00900F54">
              <w:rPr>
                <w:sz w:val="23"/>
                <w:szCs w:val="23"/>
              </w:rPr>
              <w:t>ектов централизованной си</w:t>
            </w:r>
            <w:r w:rsidRPr="00900F54">
              <w:rPr>
                <w:sz w:val="23"/>
                <w:szCs w:val="23"/>
              </w:rPr>
              <w:t>с</w:t>
            </w:r>
            <w:r w:rsidRPr="00900F54">
              <w:rPr>
                <w:sz w:val="23"/>
                <w:szCs w:val="23"/>
              </w:rPr>
              <w:t>темы водоснабжения в ра</w:t>
            </w:r>
            <w:r w:rsidRPr="00900F54">
              <w:rPr>
                <w:sz w:val="23"/>
                <w:szCs w:val="23"/>
              </w:rPr>
              <w:t>с</w:t>
            </w:r>
            <w:r w:rsidRPr="00900F54">
              <w:rPr>
                <w:sz w:val="23"/>
                <w:szCs w:val="23"/>
              </w:rPr>
              <w:t>пределительную водопр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водную сеть, не соответс</w:t>
            </w:r>
            <w:r w:rsidRPr="00900F54">
              <w:rPr>
                <w:sz w:val="23"/>
                <w:szCs w:val="23"/>
              </w:rPr>
              <w:t>т</w:t>
            </w:r>
            <w:r w:rsidRPr="00900F54">
              <w:rPr>
                <w:sz w:val="23"/>
                <w:szCs w:val="23"/>
              </w:rPr>
              <w:t>вующих установленным тр</w:t>
            </w:r>
            <w:r w:rsidRPr="00900F54">
              <w:rPr>
                <w:sz w:val="23"/>
                <w:szCs w:val="23"/>
              </w:rPr>
              <w:t>е</w:t>
            </w:r>
            <w:r w:rsidRPr="00900F54">
              <w:rPr>
                <w:sz w:val="23"/>
                <w:szCs w:val="23"/>
              </w:rPr>
              <w:t>бованиям, в общем объеме проб, отобранных по резул</w:t>
            </w:r>
            <w:r w:rsidRPr="00900F54">
              <w:rPr>
                <w:sz w:val="23"/>
                <w:szCs w:val="23"/>
              </w:rPr>
              <w:t>ь</w:t>
            </w:r>
            <w:r w:rsidRPr="00900F54">
              <w:rPr>
                <w:sz w:val="23"/>
                <w:szCs w:val="23"/>
              </w:rPr>
              <w:t>татам производственн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го контроля качества пить</w:t>
            </w:r>
            <w:r w:rsidRPr="00900F54">
              <w:rPr>
                <w:sz w:val="23"/>
                <w:szCs w:val="23"/>
              </w:rPr>
              <w:t>е</w:t>
            </w:r>
            <w:r w:rsidRPr="00900F54">
              <w:rPr>
                <w:sz w:val="23"/>
                <w:szCs w:val="23"/>
              </w:rPr>
              <w:t>вой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F16E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00F54" w:rsidRPr="00C05FBF" w:rsidTr="00900F54">
        <w:trPr>
          <w:trHeight w:val="19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00F54">
              <w:rPr>
                <w:sz w:val="23"/>
                <w:szCs w:val="23"/>
              </w:rPr>
              <w:t>доля проб питьевой воды в распределительной водопр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водной сети, не соответс</w:t>
            </w:r>
            <w:r w:rsidRPr="00900F54">
              <w:rPr>
                <w:sz w:val="23"/>
                <w:szCs w:val="23"/>
              </w:rPr>
              <w:t>т</w:t>
            </w:r>
            <w:r w:rsidRPr="00900F54">
              <w:rPr>
                <w:sz w:val="23"/>
                <w:szCs w:val="23"/>
              </w:rPr>
              <w:t>вующих установленным тр</w:t>
            </w:r>
            <w:r w:rsidRPr="00900F54">
              <w:rPr>
                <w:sz w:val="23"/>
                <w:szCs w:val="23"/>
              </w:rPr>
              <w:t>е</w:t>
            </w:r>
            <w:r w:rsidRPr="00900F54">
              <w:rPr>
                <w:sz w:val="23"/>
                <w:szCs w:val="23"/>
              </w:rPr>
              <w:t>бованиям, в общем объеме проб, отобранных по резул</w:t>
            </w:r>
            <w:r w:rsidRPr="00900F54">
              <w:rPr>
                <w:sz w:val="23"/>
                <w:szCs w:val="23"/>
              </w:rPr>
              <w:t>ь</w:t>
            </w:r>
            <w:r w:rsidRPr="00900F54">
              <w:rPr>
                <w:sz w:val="23"/>
                <w:szCs w:val="23"/>
              </w:rPr>
              <w:t>татам производственного контроля качес</w:t>
            </w:r>
            <w:r w:rsidRPr="00900F54">
              <w:rPr>
                <w:sz w:val="23"/>
                <w:szCs w:val="23"/>
              </w:rPr>
              <w:t>т</w:t>
            </w:r>
            <w:r w:rsidRPr="00900F54">
              <w:rPr>
                <w:sz w:val="23"/>
                <w:szCs w:val="23"/>
              </w:rPr>
              <w:t>ва питьевой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F16E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0,</w:t>
            </w:r>
            <w:r w:rsidR="004959A8" w:rsidRPr="00C05FBF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900F54" w:rsidRPr="00C05FBF" w:rsidTr="00900F54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Энергетической                   э</w:t>
            </w:r>
            <w:r w:rsidRPr="00C05FBF">
              <w:rPr>
                <w:sz w:val="24"/>
                <w:szCs w:val="24"/>
              </w:rPr>
              <w:t>ф</w:t>
            </w:r>
            <w:r w:rsidRPr="00C05FBF">
              <w:rPr>
                <w:sz w:val="24"/>
                <w:szCs w:val="24"/>
              </w:rPr>
              <w:t>фективн</w:t>
            </w:r>
            <w:r w:rsidRPr="00C05FBF">
              <w:rPr>
                <w:sz w:val="24"/>
                <w:szCs w:val="24"/>
              </w:rPr>
              <w:t>о</w:t>
            </w:r>
            <w:r w:rsidRPr="00C05FBF">
              <w:rPr>
                <w:sz w:val="24"/>
                <w:szCs w:val="24"/>
              </w:rPr>
              <w:t>сти</w:t>
            </w: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11025C" w:rsidRPr="00C05FBF" w:rsidRDefault="0011025C" w:rsidP="00C36CB4">
            <w:pPr>
              <w:widowControl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900F54" w:rsidRDefault="0011025C" w:rsidP="00C36CB4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00F54">
              <w:rPr>
                <w:sz w:val="23"/>
                <w:szCs w:val="23"/>
              </w:rPr>
              <w:t>доля потерь воды в центр</w:t>
            </w:r>
            <w:r w:rsidRPr="00900F54">
              <w:rPr>
                <w:sz w:val="23"/>
                <w:szCs w:val="23"/>
              </w:rPr>
              <w:t>а</w:t>
            </w:r>
            <w:r w:rsidRPr="00900F54">
              <w:rPr>
                <w:sz w:val="23"/>
                <w:szCs w:val="23"/>
              </w:rPr>
              <w:t>лизованных системах вод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снабжения при транспорт</w:t>
            </w:r>
            <w:r w:rsidRPr="00900F54">
              <w:rPr>
                <w:sz w:val="23"/>
                <w:szCs w:val="23"/>
              </w:rPr>
              <w:t>и</w:t>
            </w:r>
            <w:r w:rsidRPr="00900F54">
              <w:rPr>
                <w:sz w:val="23"/>
                <w:szCs w:val="23"/>
              </w:rPr>
              <w:t>ровке в общем объеме воды, поданной в водопр</w:t>
            </w:r>
            <w:r w:rsidRPr="00900F54">
              <w:rPr>
                <w:sz w:val="23"/>
                <w:szCs w:val="23"/>
              </w:rPr>
              <w:t>о</w:t>
            </w:r>
            <w:r w:rsidRPr="00900F54">
              <w:rPr>
                <w:sz w:val="23"/>
                <w:szCs w:val="23"/>
              </w:rPr>
              <w:t>водную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5C" w:rsidRPr="00C05FBF" w:rsidRDefault="0011025C" w:rsidP="00C36CB4">
            <w:pPr>
              <w:widowControl w:val="0"/>
              <w:jc w:val="center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C36CB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5C" w:rsidRPr="00C05FBF" w:rsidRDefault="0011025C" w:rsidP="0011025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00F54" w:rsidRPr="00C05FBF" w:rsidTr="00900F54">
        <w:trPr>
          <w:trHeight w:val="186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C36CB4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DB1" w:rsidRPr="00C05FBF" w:rsidRDefault="005D7DB1" w:rsidP="00C36CB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удельный расход электр</w:t>
            </w:r>
            <w:r w:rsidRPr="00C05FBF">
              <w:rPr>
                <w:sz w:val="24"/>
                <w:szCs w:val="24"/>
              </w:rPr>
              <w:t>и</w:t>
            </w:r>
            <w:r w:rsidRPr="00C05FBF">
              <w:rPr>
                <w:sz w:val="24"/>
                <w:szCs w:val="24"/>
              </w:rPr>
              <w:t>ческой энергии, потребля</w:t>
            </w:r>
            <w:r w:rsidRPr="00C05FBF">
              <w:rPr>
                <w:sz w:val="24"/>
                <w:szCs w:val="24"/>
              </w:rPr>
              <w:t>е</w:t>
            </w:r>
            <w:r w:rsidRPr="00C05FBF">
              <w:rPr>
                <w:sz w:val="24"/>
                <w:szCs w:val="24"/>
              </w:rPr>
              <w:t>мой в технологическом процессе подготовки пит</w:t>
            </w:r>
            <w:r w:rsidRPr="00C05FBF">
              <w:rPr>
                <w:sz w:val="24"/>
                <w:szCs w:val="24"/>
              </w:rPr>
              <w:t>ь</w:t>
            </w:r>
            <w:r w:rsidRPr="00C05FBF">
              <w:rPr>
                <w:sz w:val="24"/>
                <w:szCs w:val="24"/>
              </w:rPr>
              <w:t>евой воды, на единицу об</w:t>
            </w:r>
            <w:r w:rsidRPr="00C05FBF">
              <w:rPr>
                <w:sz w:val="24"/>
                <w:szCs w:val="24"/>
              </w:rPr>
              <w:t>ъ</w:t>
            </w:r>
            <w:r w:rsidRPr="00C05FBF">
              <w:rPr>
                <w:sz w:val="24"/>
                <w:szCs w:val="24"/>
              </w:rPr>
              <w:t>ема воды, отпу</w:t>
            </w:r>
            <w:r w:rsidRPr="00C05FBF">
              <w:rPr>
                <w:sz w:val="24"/>
                <w:szCs w:val="24"/>
              </w:rPr>
              <w:t>с</w:t>
            </w:r>
            <w:r w:rsidRPr="00C05FBF">
              <w:rPr>
                <w:sz w:val="24"/>
                <w:szCs w:val="24"/>
              </w:rPr>
              <w:t>каемой в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DB1" w:rsidRPr="00C05FBF" w:rsidRDefault="005D7DB1" w:rsidP="00C36CB4">
            <w:pPr>
              <w:widowControl w:val="0"/>
              <w:rPr>
                <w:sz w:val="24"/>
                <w:szCs w:val="24"/>
              </w:rPr>
            </w:pPr>
            <w:r w:rsidRPr="00C05FBF">
              <w:rPr>
                <w:sz w:val="24"/>
                <w:szCs w:val="24"/>
              </w:rPr>
              <w:t>кВт*ч/куб.м.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C36CB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DB1" w:rsidRPr="00C05FBF" w:rsidRDefault="005D7DB1" w:rsidP="004912B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05FBF">
              <w:rPr>
                <w:color w:val="000000" w:themeColor="text1"/>
                <w:sz w:val="24"/>
                <w:szCs w:val="24"/>
              </w:rPr>
              <w:t>2,48</w:t>
            </w:r>
          </w:p>
        </w:tc>
      </w:tr>
    </w:tbl>
    <w:p w:rsidR="0011025C" w:rsidRPr="00C05FBF" w:rsidRDefault="0011025C" w:rsidP="00900F54">
      <w:pPr>
        <w:shd w:val="clear" w:color="auto" w:fill="FFFFFF"/>
        <w:suppressAutoHyphens/>
        <w:jc w:val="both"/>
        <w:rPr>
          <w:b/>
          <w:sz w:val="24"/>
          <w:szCs w:val="24"/>
        </w:rPr>
      </w:pPr>
    </w:p>
    <w:p w:rsidR="00C36CB4" w:rsidRPr="00C05FBF" w:rsidRDefault="00C36CB4" w:rsidP="00C36CB4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7. Требования к инвестиционной программе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7.1. При разработке инвестиционной программы необходимо: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</w:t>
      </w:r>
      <w:r w:rsidR="00EB2AC5" w:rsidRPr="00C05FB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в соответствие с установленными требованиями;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color w:val="606615"/>
          <w:sz w:val="24"/>
          <w:szCs w:val="24"/>
          <w:shd w:val="clear" w:color="auto" w:fill="FFFFFF"/>
        </w:rPr>
      </w:pPr>
      <w:r w:rsidRPr="00C05FBF">
        <w:rPr>
          <w:sz w:val="24"/>
          <w:szCs w:val="24"/>
        </w:rPr>
        <w:t xml:space="preserve"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Роспотребнадзора по </w:t>
      </w:r>
      <w:r w:rsidR="00EB2AC5" w:rsidRPr="00C05FBF">
        <w:rPr>
          <w:sz w:val="24"/>
          <w:szCs w:val="24"/>
        </w:rPr>
        <w:t xml:space="preserve">Воронежской </w:t>
      </w:r>
      <w:r w:rsidRPr="00C05FBF">
        <w:rPr>
          <w:sz w:val="24"/>
          <w:szCs w:val="24"/>
        </w:rPr>
        <w:t xml:space="preserve"> области в </w:t>
      </w:r>
      <w:r w:rsidR="00EB2AC5" w:rsidRPr="00C05FBF">
        <w:rPr>
          <w:sz w:val="24"/>
          <w:szCs w:val="24"/>
        </w:rPr>
        <w:t xml:space="preserve">Павловском , Богучарском и Верхнемамонском </w:t>
      </w:r>
      <w:r w:rsidRPr="00C05FBF">
        <w:rPr>
          <w:sz w:val="24"/>
          <w:szCs w:val="24"/>
        </w:rPr>
        <w:t>районе, в соответствие с установленными требованиями;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7.2. Источниками финансирования инвестиционной программы могут быть: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- собственные средства </w:t>
      </w:r>
      <w:r w:rsidR="00EB2AC5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>»;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7.3. В инвестиционной программе необходимо: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выполнить расчет надбавок к тарифам и тарифов на подключение;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7.4. Координацию работ по инвестиционной программе осуществляют </w:t>
      </w:r>
      <w:r w:rsidR="00EB2AC5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 xml:space="preserve">» и администрация </w:t>
      </w:r>
      <w:r w:rsidR="00EB2AC5" w:rsidRPr="00C05FBF">
        <w:rPr>
          <w:sz w:val="24"/>
          <w:szCs w:val="24"/>
        </w:rPr>
        <w:t>Мамоновского сельского поселения</w:t>
      </w:r>
      <w:r w:rsidRPr="00C05FBF">
        <w:rPr>
          <w:sz w:val="24"/>
          <w:szCs w:val="24"/>
        </w:rPr>
        <w:t>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7.5. Инвестиционная программа должна состоять из описательной и табличной частей.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7.6. Инвестиционная программа должна содержать: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а) паспорт инвестиционной программы, включающей следующую информацию: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наименование уполномоченного органа, утвердившего инвестиционную программу, его местонахождение;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lastRenderedPageBreak/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EB2AC5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д)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е)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ж)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и) предварительный расчет тарифов в сфере водоснабжения на период реализации инвестиционной программы;</w:t>
      </w:r>
    </w:p>
    <w:p w:rsidR="00C36CB4" w:rsidRPr="00C05FBF" w:rsidRDefault="00C36CB4" w:rsidP="00900F54">
      <w:pPr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к) планы мероприятий и программу по энергосбережению и повышению энергетической эффективности.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проектно-изыскательские работы;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приобретение материалов и оборудования;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строительно-монтажные работы;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работы по замене оборудования с улучшением технико-экономических характеристик;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пусконаладочные работы;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проведение регистрации объектов;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расходы, не относимые на стоимость основных средств (аренда земли на срок строительства и т. п.).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7.8. Инвестиционная программа должна содержать источники финансирования по каждому мероприятию.</w:t>
      </w:r>
    </w:p>
    <w:p w:rsidR="004575E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</w:t>
      </w:r>
      <w:r w:rsidR="004575E4" w:rsidRPr="00C05FBF">
        <w:rPr>
          <w:sz w:val="24"/>
          <w:szCs w:val="24"/>
        </w:rPr>
        <w:t>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b/>
          <w:bCs/>
          <w:sz w:val="24"/>
          <w:szCs w:val="24"/>
        </w:rPr>
        <w:t>8. Порядок внесения изменений в техническое задание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8.1. Пересмотр (внесение изменений) в утвержденное техническое задание осуществляется по инициативе администрации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 xml:space="preserve">или по инициативе </w:t>
      </w:r>
      <w:r w:rsidR="00BE7DBF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>».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8.2. Основаниями для пересмотра (внесения изменений) в утвержденное техническое задание могут быть: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lastRenderedPageBreak/>
        <w:t xml:space="preserve">- принятие или внесение изменений в программы социально-экономического развития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 xml:space="preserve"> и иные программы, влияющие на изменение условий технического задания;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36CB4" w:rsidRPr="00C05FBF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8.3. Пересмотр (внесение изменений) технического задания может производиться не чаще одного раза в год.</w:t>
      </w:r>
    </w:p>
    <w:p w:rsidR="00D83A4B" w:rsidRPr="00AE5B78" w:rsidRDefault="00C36CB4" w:rsidP="00900F54">
      <w:pPr>
        <w:shd w:val="clear" w:color="auto" w:fill="FFFFFF"/>
        <w:suppressAutoHyphens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8.4. В случае если пересмотр технического задания осуществляется по инициативе </w:t>
      </w:r>
      <w:r w:rsidR="00BE7DBF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 xml:space="preserve">», заявление о необходимости пересмотра, направляемое главе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C36CB4" w:rsidRPr="00C05FBF" w:rsidRDefault="00C36CB4" w:rsidP="00900F54">
      <w:pPr>
        <w:suppressAutoHyphens/>
        <w:ind w:right="283" w:firstLine="709"/>
        <w:rPr>
          <w:b/>
          <w:sz w:val="24"/>
          <w:szCs w:val="24"/>
        </w:rPr>
      </w:pPr>
      <w:r w:rsidRPr="00C05FBF">
        <w:rPr>
          <w:b/>
          <w:sz w:val="24"/>
          <w:szCs w:val="24"/>
        </w:rPr>
        <w:t>9. Порядок и форма представления, рассмотрения, согласования и утверждения Инвестиционной программы</w:t>
      </w:r>
    </w:p>
    <w:p w:rsidR="00C36CB4" w:rsidRPr="00C05FBF" w:rsidRDefault="00BE7DBF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 9.1.ООО «Жилсервис</w:t>
      </w:r>
      <w:r w:rsidR="00C36CB4" w:rsidRPr="00C05FBF">
        <w:rPr>
          <w:sz w:val="24"/>
          <w:szCs w:val="24"/>
        </w:rPr>
        <w:t xml:space="preserve">» в срок, установленный техническим заданием на разработку инвестиционной программы, направляет в администрацию </w:t>
      </w:r>
      <w:r w:rsidRPr="00C05FBF">
        <w:rPr>
          <w:sz w:val="24"/>
          <w:szCs w:val="24"/>
        </w:rPr>
        <w:t>Мамоновского сельского пос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 xml:space="preserve">ления </w:t>
      </w:r>
      <w:r w:rsidR="00C36CB4" w:rsidRPr="00C05FBF">
        <w:rPr>
          <w:sz w:val="24"/>
          <w:szCs w:val="24"/>
        </w:rPr>
        <w:t>следующие документы:</w:t>
      </w:r>
    </w:p>
    <w:p w:rsidR="00C36CB4" w:rsidRPr="00C05FBF" w:rsidRDefault="00C36CB4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- проект инвестиционной программы, разработанный в соответствии с утвержде</w:t>
      </w:r>
      <w:r w:rsidRPr="00C05FBF">
        <w:rPr>
          <w:sz w:val="24"/>
          <w:szCs w:val="24"/>
        </w:rPr>
        <w:t>н</w:t>
      </w:r>
      <w:r w:rsidRPr="00C05FBF">
        <w:rPr>
          <w:sz w:val="24"/>
          <w:szCs w:val="24"/>
        </w:rPr>
        <w:t>ным техническим заданием;</w:t>
      </w:r>
    </w:p>
    <w:p w:rsidR="00C36CB4" w:rsidRPr="00C05FBF" w:rsidRDefault="00C36CB4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- производственную программу </w:t>
      </w:r>
      <w:r w:rsidR="00BE7DBF" w:rsidRPr="00C05FBF">
        <w:rPr>
          <w:sz w:val="24"/>
          <w:szCs w:val="24"/>
        </w:rPr>
        <w:t>ООО«Жилсервис</w:t>
      </w:r>
      <w:r w:rsidRPr="00C05FBF">
        <w:rPr>
          <w:sz w:val="24"/>
          <w:szCs w:val="24"/>
        </w:rPr>
        <w:t>», утвержденную в установленном п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>рядке.</w:t>
      </w:r>
    </w:p>
    <w:p w:rsidR="00C36CB4" w:rsidRPr="00C05FBF" w:rsidRDefault="00C36CB4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9.2. Администрация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 xml:space="preserve"> обязана рассмотреть проект инвестиционной программы и уведомить о согласовании или об отказе в согласовании </w:t>
      </w:r>
      <w:r w:rsidR="00BE7DBF" w:rsidRPr="00C05FBF">
        <w:rPr>
          <w:sz w:val="24"/>
          <w:szCs w:val="24"/>
        </w:rPr>
        <w:t>ООО«Жилсервис</w:t>
      </w:r>
      <w:r w:rsidRPr="00C05FBF">
        <w:rPr>
          <w:sz w:val="24"/>
          <w:szCs w:val="24"/>
        </w:rPr>
        <w:t>» в течение 30 дней со дня представления проекта инвестиционной пр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 xml:space="preserve">граммы на согласование. </w:t>
      </w:r>
    </w:p>
    <w:p w:rsidR="00C36CB4" w:rsidRPr="00C05FBF" w:rsidRDefault="00C36CB4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Администрация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 xml:space="preserve"> рассматривает проект инвест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>ционной программы на предмет ее соответствия техническому заданию в части меропри</w:t>
      </w:r>
      <w:r w:rsidRPr="00C05FBF">
        <w:rPr>
          <w:sz w:val="24"/>
          <w:szCs w:val="24"/>
        </w:rPr>
        <w:t>я</w:t>
      </w:r>
      <w:r w:rsidRPr="00C05FBF">
        <w:rPr>
          <w:sz w:val="24"/>
          <w:szCs w:val="24"/>
        </w:rPr>
        <w:t>тий, реализуемых на территории этого муниципального образования, на предмет его соо</w:t>
      </w:r>
      <w:r w:rsidRPr="00C05FBF">
        <w:rPr>
          <w:sz w:val="24"/>
          <w:szCs w:val="24"/>
        </w:rPr>
        <w:t>т</w:t>
      </w:r>
      <w:r w:rsidRPr="00C05FBF">
        <w:rPr>
          <w:sz w:val="24"/>
          <w:szCs w:val="24"/>
        </w:rPr>
        <w:t>ветствия предусмотренным концессионным соглашением мероприятиям, соответствия п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>казателей н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дежности, качества и энергоэффективности объектов централизованных систем водоснабж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>срочным параметрам регулирования деятельности концессионера, установленным конце</w:t>
      </w:r>
      <w:r w:rsidRPr="00C05FBF">
        <w:rPr>
          <w:sz w:val="24"/>
          <w:szCs w:val="24"/>
        </w:rPr>
        <w:t>с</w:t>
      </w:r>
      <w:r w:rsidRPr="00C05FBF">
        <w:rPr>
          <w:sz w:val="24"/>
          <w:szCs w:val="24"/>
        </w:rPr>
        <w:t>сионным соглашением. В случае отказа в согласовании проекта инвестиционной програ</w:t>
      </w:r>
      <w:r w:rsidRPr="00C05FBF">
        <w:rPr>
          <w:sz w:val="24"/>
          <w:szCs w:val="24"/>
        </w:rPr>
        <w:t>м</w:t>
      </w:r>
      <w:r w:rsidRPr="00C05FBF">
        <w:rPr>
          <w:sz w:val="24"/>
          <w:szCs w:val="24"/>
        </w:rPr>
        <w:t xml:space="preserve">мы администрация </w:t>
      </w:r>
      <w:r w:rsidR="00BE7DBF" w:rsidRPr="00C05FBF">
        <w:rPr>
          <w:sz w:val="24"/>
          <w:szCs w:val="24"/>
        </w:rPr>
        <w:t>Мамоно</w:t>
      </w:r>
      <w:r w:rsidR="00BE7DBF" w:rsidRPr="00C05FBF">
        <w:rPr>
          <w:sz w:val="24"/>
          <w:szCs w:val="24"/>
        </w:rPr>
        <w:t>в</w:t>
      </w:r>
      <w:r w:rsidR="00BE7DBF" w:rsidRPr="00C05FBF">
        <w:rPr>
          <w:sz w:val="24"/>
          <w:szCs w:val="24"/>
        </w:rPr>
        <w:t>ского сельского поселения</w:t>
      </w:r>
      <w:r w:rsidRPr="00C05FBF">
        <w:rPr>
          <w:sz w:val="24"/>
          <w:szCs w:val="24"/>
        </w:rPr>
        <w:t xml:space="preserve"> обязаны указать причину отказа.</w:t>
      </w:r>
    </w:p>
    <w:p w:rsidR="00C36CB4" w:rsidRPr="00C05FBF" w:rsidRDefault="00C36CB4" w:rsidP="00900F54">
      <w:pPr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>Основаниями для отказа в согласовании проекта инвестиционной программы, разр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</w:t>
      </w:r>
      <w:r w:rsidRPr="00C05FBF">
        <w:rPr>
          <w:sz w:val="24"/>
          <w:szCs w:val="24"/>
        </w:rPr>
        <w:t>и</w:t>
      </w:r>
      <w:r w:rsidRPr="00C05FBF">
        <w:rPr>
          <w:sz w:val="24"/>
          <w:szCs w:val="24"/>
        </w:rPr>
        <w:t>ям, плановым значениям показателей надежности, качества и энергоэффективности объе</w:t>
      </w:r>
      <w:r w:rsidRPr="00C05FBF">
        <w:rPr>
          <w:sz w:val="24"/>
          <w:szCs w:val="24"/>
        </w:rPr>
        <w:t>к</w:t>
      </w:r>
      <w:r w:rsidRPr="00C05FBF">
        <w:rPr>
          <w:sz w:val="24"/>
          <w:szCs w:val="24"/>
        </w:rPr>
        <w:t>тов це</w:t>
      </w:r>
      <w:r w:rsidRPr="00C05FBF">
        <w:rPr>
          <w:sz w:val="24"/>
          <w:szCs w:val="24"/>
        </w:rPr>
        <w:t>н</w:t>
      </w:r>
      <w:r w:rsidRPr="00C05FBF">
        <w:rPr>
          <w:sz w:val="24"/>
          <w:szCs w:val="24"/>
        </w:rPr>
        <w:t>трализованных систем водоснабжения, несоответствие инвестиционной программы технич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>скому заданию,</w:t>
      </w:r>
      <w:r w:rsidR="00BE7DBF" w:rsidRPr="00C05FB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а также несоответствие условий финансирования инвестиционной программы долгосрочным параметрам регулирования деятельности концессионера, уст</w:t>
      </w:r>
      <w:r w:rsidRPr="00C05FBF">
        <w:rPr>
          <w:sz w:val="24"/>
          <w:szCs w:val="24"/>
        </w:rPr>
        <w:t>а</w:t>
      </w:r>
      <w:r w:rsidRPr="00C05FBF">
        <w:rPr>
          <w:sz w:val="24"/>
          <w:szCs w:val="24"/>
        </w:rPr>
        <w:t>новленным концессионным соглашением.</w:t>
      </w:r>
      <w:r w:rsidR="00BE7DBF" w:rsidRPr="00C05FBF">
        <w:rPr>
          <w:sz w:val="24"/>
          <w:szCs w:val="24"/>
        </w:rPr>
        <w:t xml:space="preserve"> </w:t>
      </w:r>
      <w:r w:rsidRPr="00C05FBF">
        <w:rPr>
          <w:sz w:val="24"/>
          <w:szCs w:val="24"/>
        </w:rPr>
        <w:t>ООО «</w:t>
      </w:r>
      <w:r w:rsidR="00BE7DBF" w:rsidRPr="00C05FBF">
        <w:rPr>
          <w:sz w:val="24"/>
          <w:szCs w:val="24"/>
        </w:rPr>
        <w:t>Жилсервис</w:t>
      </w:r>
      <w:r w:rsidRPr="00C05FBF">
        <w:rPr>
          <w:sz w:val="24"/>
          <w:szCs w:val="24"/>
        </w:rPr>
        <w:t>» обязан</w:t>
      </w:r>
      <w:r w:rsidR="00BE7DBF"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 xml:space="preserve"> в течение 7 дней п</w:t>
      </w:r>
      <w:r w:rsidRPr="00C05FBF">
        <w:rPr>
          <w:sz w:val="24"/>
          <w:szCs w:val="24"/>
        </w:rPr>
        <w:t>о</w:t>
      </w:r>
      <w:r w:rsidRPr="00C05FBF">
        <w:rPr>
          <w:sz w:val="24"/>
          <w:szCs w:val="24"/>
        </w:rPr>
        <w:t>сле получения уведомления об отказе доработать его и направить на повторное рассмотр</w:t>
      </w:r>
      <w:r w:rsidRPr="00C05FBF">
        <w:rPr>
          <w:sz w:val="24"/>
          <w:szCs w:val="24"/>
        </w:rPr>
        <w:t>е</w:t>
      </w:r>
      <w:r w:rsidRPr="00C05FBF">
        <w:rPr>
          <w:sz w:val="24"/>
          <w:szCs w:val="24"/>
        </w:rPr>
        <w:t xml:space="preserve">ние в администрацию </w:t>
      </w:r>
      <w:r w:rsidR="00BE7DBF" w:rsidRPr="00C05FBF">
        <w:rPr>
          <w:sz w:val="24"/>
          <w:szCs w:val="24"/>
        </w:rPr>
        <w:t>Мамоновского сельского поселения</w:t>
      </w:r>
      <w:r w:rsidRPr="00C05FBF">
        <w:rPr>
          <w:sz w:val="24"/>
          <w:szCs w:val="24"/>
        </w:rPr>
        <w:t>.</w:t>
      </w:r>
    </w:p>
    <w:p w:rsidR="00C36CB4" w:rsidRPr="00C05FBF" w:rsidRDefault="00C36CB4" w:rsidP="00900F54">
      <w:pPr>
        <w:suppressAutoHyphens/>
        <w:snapToGrid w:val="0"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9.4. По итогам рассмотрения доработанного проекта инвестиционной программы администрация </w:t>
      </w:r>
      <w:r w:rsidR="00BE7DBF" w:rsidRPr="00C05FBF">
        <w:rPr>
          <w:sz w:val="24"/>
          <w:szCs w:val="24"/>
        </w:rPr>
        <w:t xml:space="preserve">Мамоновского сельского поселения </w:t>
      </w:r>
      <w:r w:rsidRPr="00C05FBF">
        <w:rPr>
          <w:sz w:val="24"/>
          <w:szCs w:val="24"/>
        </w:rPr>
        <w:t xml:space="preserve">уведомляет о согласовании или об отказе в согласовании </w:t>
      </w:r>
      <w:r w:rsidR="00BE7DBF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 xml:space="preserve">» в течение 7 дней со дня представления проекта инвестиционной программы на повторное согласование. </w:t>
      </w:r>
    </w:p>
    <w:p w:rsidR="00C36CB4" w:rsidRPr="00C05FBF" w:rsidRDefault="00C36CB4" w:rsidP="00900F54">
      <w:pPr>
        <w:suppressAutoHyphens/>
        <w:snapToGrid w:val="0"/>
        <w:ind w:right="283" w:firstLine="709"/>
        <w:jc w:val="both"/>
        <w:rPr>
          <w:sz w:val="24"/>
          <w:szCs w:val="24"/>
        </w:rPr>
      </w:pPr>
      <w:r w:rsidRPr="00C05FBF">
        <w:rPr>
          <w:sz w:val="24"/>
          <w:szCs w:val="24"/>
        </w:rPr>
        <w:t xml:space="preserve">9.5. </w:t>
      </w:r>
      <w:r w:rsidR="00BE7DBF" w:rsidRPr="00C05FBF">
        <w:rPr>
          <w:sz w:val="24"/>
          <w:szCs w:val="24"/>
        </w:rPr>
        <w:t>ООО «Жилсервис</w:t>
      </w:r>
      <w:r w:rsidRPr="00C05FBF">
        <w:rPr>
          <w:sz w:val="24"/>
          <w:szCs w:val="24"/>
        </w:rPr>
        <w:t xml:space="preserve">» в течение 3 дней  со дня получения согласования проекта инвестиционной программы обязана направить проект инвестиционной программы в </w:t>
      </w:r>
      <w:r w:rsidR="0011025C" w:rsidRPr="00C05FBF">
        <w:rPr>
          <w:sz w:val="24"/>
          <w:szCs w:val="24"/>
        </w:rPr>
        <w:lastRenderedPageBreak/>
        <w:t xml:space="preserve">Департамент государственного регулирования тарифов Воронежской области </w:t>
      </w:r>
      <w:r w:rsidRPr="00C05FBF">
        <w:rPr>
          <w:sz w:val="24"/>
          <w:szCs w:val="24"/>
        </w:rPr>
        <w:t xml:space="preserve"> на утверждение. Уполномоченный орган исполнительной власти субъекта Российской Федерации (</w:t>
      </w:r>
      <w:r w:rsidR="0011025C" w:rsidRPr="00C05FBF">
        <w:rPr>
          <w:sz w:val="24"/>
          <w:szCs w:val="24"/>
        </w:rPr>
        <w:t>Департамент государственного регулирования тарифов Воронежской области</w:t>
      </w:r>
      <w:r w:rsidRPr="00C05FBF">
        <w:rPr>
          <w:bCs/>
          <w:color w:val="181818"/>
          <w:sz w:val="24"/>
          <w:szCs w:val="24"/>
        </w:rPr>
        <w:t xml:space="preserve">) </w:t>
      </w:r>
      <w:r w:rsidRPr="00C05FBF">
        <w:rPr>
          <w:sz w:val="24"/>
          <w:szCs w:val="24"/>
        </w:rPr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рассмотрения </w:t>
      </w:r>
      <w:r w:rsidR="0011025C" w:rsidRPr="00C05FBF">
        <w:rPr>
          <w:sz w:val="24"/>
          <w:szCs w:val="24"/>
        </w:rPr>
        <w:t xml:space="preserve">Департамент государственного регулирования тарифов Воронежской области </w:t>
      </w:r>
      <w:r w:rsidRPr="00C05FBF">
        <w:rPr>
          <w:sz w:val="24"/>
          <w:szCs w:val="24"/>
        </w:rPr>
        <w:t>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:rsidR="00C36CB4" w:rsidRPr="00C05FBF" w:rsidRDefault="00C36CB4" w:rsidP="00BE7DBF">
      <w:pPr>
        <w:suppressAutoHyphens/>
        <w:rPr>
          <w:sz w:val="24"/>
          <w:szCs w:val="24"/>
        </w:rPr>
      </w:pPr>
    </w:p>
    <w:p w:rsidR="00C36CB4" w:rsidRPr="00C05FBF" w:rsidRDefault="00C36CB4" w:rsidP="00C36CB4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C36CB4" w:rsidRPr="00C05FBF" w:rsidSect="00DD6272">
      <w:headerReference w:type="default" r:id="rId8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CE" w:rsidRDefault="00323ACE" w:rsidP="00E43598">
      <w:pPr>
        <w:pStyle w:val="Iioaioo"/>
      </w:pPr>
      <w:r>
        <w:separator/>
      </w:r>
    </w:p>
  </w:endnote>
  <w:endnote w:type="continuationSeparator" w:id="1">
    <w:p w:rsidR="00323ACE" w:rsidRDefault="00323ACE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CE" w:rsidRDefault="00323ACE" w:rsidP="00E43598">
      <w:pPr>
        <w:pStyle w:val="Iioaioo"/>
      </w:pPr>
      <w:r>
        <w:separator/>
      </w:r>
    </w:p>
  </w:footnote>
  <w:footnote w:type="continuationSeparator" w:id="1">
    <w:p w:rsidR="00323ACE" w:rsidRDefault="00323ACE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FA" w:rsidRDefault="005067F5">
    <w:pPr>
      <w:pStyle w:val="a8"/>
      <w:jc w:val="center"/>
    </w:pPr>
    <w:fldSimple w:instr=" PAGE   \* MERGEFORMAT ">
      <w:r w:rsidR="00900F5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50AB"/>
    <w:rsid w:val="0000221C"/>
    <w:rsid w:val="00002BFD"/>
    <w:rsid w:val="0001404C"/>
    <w:rsid w:val="0002177F"/>
    <w:rsid w:val="000242D4"/>
    <w:rsid w:val="0002799E"/>
    <w:rsid w:val="00027B84"/>
    <w:rsid w:val="000361F8"/>
    <w:rsid w:val="00037D4B"/>
    <w:rsid w:val="00043155"/>
    <w:rsid w:val="00055866"/>
    <w:rsid w:val="00056933"/>
    <w:rsid w:val="00063E1A"/>
    <w:rsid w:val="00072968"/>
    <w:rsid w:val="000733FE"/>
    <w:rsid w:val="000773BF"/>
    <w:rsid w:val="00077D63"/>
    <w:rsid w:val="000967B7"/>
    <w:rsid w:val="000B223F"/>
    <w:rsid w:val="000B229F"/>
    <w:rsid w:val="000C2574"/>
    <w:rsid w:val="000C4A93"/>
    <w:rsid w:val="000C6E19"/>
    <w:rsid w:val="000E35C1"/>
    <w:rsid w:val="000F13FF"/>
    <w:rsid w:val="000F4271"/>
    <w:rsid w:val="00102F95"/>
    <w:rsid w:val="00103062"/>
    <w:rsid w:val="0011025C"/>
    <w:rsid w:val="001155EB"/>
    <w:rsid w:val="00117366"/>
    <w:rsid w:val="00122151"/>
    <w:rsid w:val="0012330E"/>
    <w:rsid w:val="00126857"/>
    <w:rsid w:val="0012767E"/>
    <w:rsid w:val="00147606"/>
    <w:rsid w:val="00154089"/>
    <w:rsid w:val="00154E40"/>
    <w:rsid w:val="00166C0E"/>
    <w:rsid w:val="00170B5A"/>
    <w:rsid w:val="0017295B"/>
    <w:rsid w:val="00173056"/>
    <w:rsid w:val="00175764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E3FFE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0D2E"/>
    <w:rsid w:val="0023265B"/>
    <w:rsid w:val="00237601"/>
    <w:rsid w:val="002427C9"/>
    <w:rsid w:val="00244558"/>
    <w:rsid w:val="00247D2B"/>
    <w:rsid w:val="00250197"/>
    <w:rsid w:val="00263528"/>
    <w:rsid w:val="00267A22"/>
    <w:rsid w:val="00273A3F"/>
    <w:rsid w:val="00276256"/>
    <w:rsid w:val="0028586B"/>
    <w:rsid w:val="002873F2"/>
    <w:rsid w:val="002877B0"/>
    <w:rsid w:val="0029043A"/>
    <w:rsid w:val="0029137E"/>
    <w:rsid w:val="00291974"/>
    <w:rsid w:val="002A03AF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172"/>
    <w:rsid w:val="002D5F44"/>
    <w:rsid w:val="002F20DF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3ACE"/>
    <w:rsid w:val="00326260"/>
    <w:rsid w:val="0032694A"/>
    <w:rsid w:val="00326F01"/>
    <w:rsid w:val="003300A5"/>
    <w:rsid w:val="0033053A"/>
    <w:rsid w:val="0033375F"/>
    <w:rsid w:val="00352D67"/>
    <w:rsid w:val="003556AD"/>
    <w:rsid w:val="00362FC9"/>
    <w:rsid w:val="00371582"/>
    <w:rsid w:val="00377BC7"/>
    <w:rsid w:val="003915FA"/>
    <w:rsid w:val="003A50C8"/>
    <w:rsid w:val="003C21F8"/>
    <w:rsid w:val="003C383F"/>
    <w:rsid w:val="003C6F82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575E4"/>
    <w:rsid w:val="00460411"/>
    <w:rsid w:val="00466941"/>
    <w:rsid w:val="00467250"/>
    <w:rsid w:val="00473A19"/>
    <w:rsid w:val="00473E91"/>
    <w:rsid w:val="004744CC"/>
    <w:rsid w:val="004857C9"/>
    <w:rsid w:val="004906D6"/>
    <w:rsid w:val="004959A8"/>
    <w:rsid w:val="00495DA0"/>
    <w:rsid w:val="004A03A9"/>
    <w:rsid w:val="004A2353"/>
    <w:rsid w:val="004B6257"/>
    <w:rsid w:val="004C4D03"/>
    <w:rsid w:val="004C605D"/>
    <w:rsid w:val="004C72F3"/>
    <w:rsid w:val="004D0EDB"/>
    <w:rsid w:val="004F6BD3"/>
    <w:rsid w:val="004F7E81"/>
    <w:rsid w:val="005004E9"/>
    <w:rsid w:val="005067F5"/>
    <w:rsid w:val="00516850"/>
    <w:rsid w:val="0051748F"/>
    <w:rsid w:val="005308FB"/>
    <w:rsid w:val="005312AD"/>
    <w:rsid w:val="00531D59"/>
    <w:rsid w:val="005475F1"/>
    <w:rsid w:val="00551F70"/>
    <w:rsid w:val="00552E6B"/>
    <w:rsid w:val="00553235"/>
    <w:rsid w:val="005619A5"/>
    <w:rsid w:val="00561FDD"/>
    <w:rsid w:val="00570B2A"/>
    <w:rsid w:val="005711C8"/>
    <w:rsid w:val="00572745"/>
    <w:rsid w:val="005821D3"/>
    <w:rsid w:val="00591C31"/>
    <w:rsid w:val="00593872"/>
    <w:rsid w:val="005A04A6"/>
    <w:rsid w:val="005A5868"/>
    <w:rsid w:val="005A5A04"/>
    <w:rsid w:val="005B0931"/>
    <w:rsid w:val="005B1E3D"/>
    <w:rsid w:val="005B249D"/>
    <w:rsid w:val="005C2D54"/>
    <w:rsid w:val="005C3095"/>
    <w:rsid w:val="005C4888"/>
    <w:rsid w:val="005C5FE7"/>
    <w:rsid w:val="005C7F86"/>
    <w:rsid w:val="005D512C"/>
    <w:rsid w:val="005D5B96"/>
    <w:rsid w:val="005D6324"/>
    <w:rsid w:val="005D7968"/>
    <w:rsid w:val="005D7DB1"/>
    <w:rsid w:val="005E6CFB"/>
    <w:rsid w:val="005F275F"/>
    <w:rsid w:val="005F32AA"/>
    <w:rsid w:val="005F6CC1"/>
    <w:rsid w:val="00606491"/>
    <w:rsid w:val="00613303"/>
    <w:rsid w:val="00615DD0"/>
    <w:rsid w:val="00621341"/>
    <w:rsid w:val="00625314"/>
    <w:rsid w:val="00641766"/>
    <w:rsid w:val="006419A6"/>
    <w:rsid w:val="00644464"/>
    <w:rsid w:val="00645900"/>
    <w:rsid w:val="00645D4B"/>
    <w:rsid w:val="00650A55"/>
    <w:rsid w:val="00654638"/>
    <w:rsid w:val="00655E69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4269"/>
    <w:rsid w:val="00715C74"/>
    <w:rsid w:val="007212ED"/>
    <w:rsid w:val="00721CB8"/>
    <w:rsid w:val="00722ED6"/>
    <w:rsid w:val="00725B52"/>
    <w:rsid w:val="00725F38"/>
    <w:rsid w:val="00725FF4"/>
    <w:rsid w:val="00731726"/>
    <w:rsid w:val="00736E11"/>
    <w:rsid w:val="0074644A"/>
    <w:rsid w:val="007667DB"/>
    <w:rsid w:val="007738E6"/>
    <w:rsid w:val="007770A5"/>
    <w:rsid w:val="0077792F"/>
    <w:rsid w:val="00783191"/>
    <w:rsid w:val="0078449D"/>
    <w:rsid w:val="00785381"/>
    <w:rsid w:val="007901B6"/>
    <w:rsid w:val="00797784"/>
    <w:rsid w:val="007B2F76"/>
    <w:rsid w:val="007B46E2"/>
    <w:rsid w:val="007C379D"/>
    <w:rsid w:val="007C507F"/>
    <w:rsid w:val="007D27EF"/>
    <w:rsid w:val="007D2C04"/>
    <w:rsid w:val="007D4C79"/>
    <w:rsid w:val="007E4AE2"/>
    <w:rsid w:val="007E5CEA"/>
    <w:rsid w:val="007F417B"/>
    <w:rsid w:val="0080230D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3751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941CF"/>
    <w:rsid w:val="008B5AD0"/>
    <w:rsid w:val="008D0A2D"/>
    <w:rsid w:val="008D40AC"/>
    <w:rsid w:val="008D70FB"/>
    <w:rsid w:val="008E1189"/>
    <w:rsid w:val="008E1F34"/>
    <w:rsid w:val="008E41DA"/>
    <w:rsid w:val="008E4681"/>
    <w:rsid w:val="008F5A6C"/>
    <w:rsid w:val="009005BF"/>
    <w:rsid w:val="00900F54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0AD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6606C"/>
    <w:rsid w:val="009728D4"/>
    <w:rsid w:val="00973117"/>
    <w:rsid w:val="009757F3"/>
    <w:rsid w:val="00976640"/>
    <w:rsid w:val="009A1CC3"/>
    <w:rsid w:val="009B6D83"/>
    <w:rsid w:val="009C06A9"/>
    <w:rsid w:val="009C1164"/>
    <w:rsid w:val="009C1A55"/>
    <w:rsid w:val="009C2CD3"/>
    <w:rsid w:val="009C51B1"/>
    <w:rsid w:val="009C5721"/>
    <w:rsid w:val="009D6AD0"/>
    <w:rsid w:val="009D76A6"/>
    <w:rsid w:val="009E4A16"/>
    <w:rsid w:val="009E4C09"/>
    <w:rsid w:val="009E6DC1"/>
    <w:rsid w:val="009F570D"/>
    <w:rsid w:val="00A067D2"/>
    <w:rsid w:val="00A225DD"/>
    <w:rsid w:val="00A31185"/>
    <w:rsid w:val="00A3157A"/>
    <w:rsid w:val="00A32A58"/>
    <w:rsid w:val="00A40816"/>
    <w:rsid w:val="00A47B85"/>
    <w:rsid w:val="00A517CB"/>
    <w:rsid w:val="00A54D26"/>
    <w:rsid w:val="00A6086C"/>
    <w:rsid w:val="00A70AEE"/>
    <w:rsid w:val="00A719EE"/>
    <w:rsid w:val="00A732C8"/>
    <w:rsid w:val="00A73F09"/>
    <w:rsid w:val="00A82004"/>
    <w:rsid w:val="00A850F8"/>
    <w:rsid w:val="00A97305"/>
    <w:rsid w:val="00AA42D6"/>
    <w:rsid w:val="00AB1083"/>
    <w:rsid w:val="00AB1408"/>
    <w:rsid w:val="00AC5659"/>
    <w:rsid w:val="00AD29F8"/>
    <w:rsid w:val="00AD379D"/>
    <w:rsid w:val="00AE3DD6"/>
    <w:rsid w:val="00AE5B78"/>
    <w:rsid w:val="00AE5F68"/>
    <w:rsid w:val="00AF1499"/>
    <w:rsid w:val="00AF3424"/>
    <w:rsid w:val="00AF344D"/>
    <w:rsid w:val="00AF6F99"/>
    <w:rsid w:val="00B0048E"/>
    <w:rsid w:val="00B038E3"/>
    <w:rsid w:val="00B06362"/>
    <w:rsid w:val="00B1313C"/>
    <w:rsid w:val="00B2119D"/>
    <w:rsid w:val="00B24F81"/>
    <w:rsid w:val="00B27AC1"/>
    <w:rsid w:val="00B44AFE"/>
    <w:rsid w:val="00B44D56"/>
    <w:rsid w:val="00B51DBE"/>
    <w:rsid w:val="00B524E8"/>
    <w:rsid w:val="00B53D65"/>
    <w:rsid w:val="00B55D2F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B7B47"/>
    <w:rsid w:val="00BC25E0"/>
    <w:rsid w:val="00BC4952"/>
    <w:rsid w:val="00BD000E"/>
    <w:rsid w:val="00BD4CFE"/>
    <w:rsid w:val="00BD5213"/>
    <w:rsid w:val="00BD7851"/>
    <w:rsid w:val="00BE033C"/>
    <w:rsid w:val="00BE3216"/>
    <w:rsid w:val="00BE44EF"/>
    <w:rsid w:val="00BE6499"/>
    <w:rsid w:val="00BE7DBF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FBF"/>
    <w:rsid w:val="00C11B7D"/>
    <w:rsid w:val="00C22B8E"/>
    <w:rsid w:val="00C25025"/>
    <w:rsid w:val="00C27DBC"/>
    <w:rsid w:val="00C318E9"/>
    <w:rsid w:val="00C32149"/>
    <w:rsid w:val="00C36CB4"/>
    <w:rsid w:val="00C42F2E"/>
    <w:rsid w:val="00C43DBB"/>
    <w:rsid w:val="00C52218"/>
    <w:rsid w:val="00C523C9"/>
    <w:rsid w:val="00C524C4"/>
    <w:rsid w:val="00C57E89"/>
    <w:rsid w:val="00C61865"/>
    <w:rsid w:val="00C61AB3"/>
    <w:rsid w:val="00C667EE"/>
    <w:rsid w:val="00C67D43"/>
    <w:rsid w:val="00C727B2"/>
    <w:rsid w:val="00C75FF9"/>
    <w:rsid w:val="00C76499"/>
    <w:rsid w:val="00C84B52"/>
    <w:rsid w:val="00C86F0F"/>
    <w:rsid w:val="00C9229D"/>
    <w:rsid w:val="00C94ADA"/>
    <w:rsid w:val="00CA21AA"/>
    <w:rsid w:val="00CA2655"/>
    <w:rsid w:val="00CB540F"/>
    <w:rsid w:val="00CC499F"/>
    <w:rsid w:val="00CC67A4"/>
    <w:rsid w:val="00CC703F"/>
    <w:rsid w:val="00CD3621"/>
    <w:rsid w:val="00CD405B"/>
    <w:rsid w:val="00CD4317"/>
    <w:rsid w:val="00CE007A"/>
    <w:rsid w:val="00CE5425"/>
    <w:rsid w:val="00D0047E"/>
    <w:rsid w:val="00D011E4"/>
    <w:rsid w:val="00D1119D"/>
    <w:rsid w:val="00D12212"/>
    <w:rsid w:val="00D234FF"/>
    <w:rsid w:val="00D2683A"/>
    <w:rsid w:val="00D3383B"/>
    <w:rsid w:val="00D42212"/>
    <w:rsid w:val="00D42315"/>
    <w:rsid w:val="00D51666"/>
    <w:rsid w:val="00D51B3F"/>
    <w:rsid w:val="00D61B71"/>
    <w:rsid w:val="00D62C90"/>
    <w:rsid w:val="00D661F2"/>
    <w:rsid w:val="00D70CC1"/>
    <w:rsid w:val="00D748FE"/>
    <w:rsid w:val="00D81C3B"/>
    <w:rsid w:val="00D83A4B"/>
    <w:rsid w:val="00D95C6B"/>
    <w:rsid w:val="00DA1CFE"/>
    <w:rsid w:val="00DA4D31"/>
    <w:rsid w:val="00DB0EDB"/>
    <w:rsid w:val="00DB2A9F"/>
    <w:rsid w:val="00DB64A1"/>
    <w:rsid w:val="00DB69A8"/>
    <w:rsid w:val="00DD3563"/>
    <w:rsid w:val="00DD43F9"/>
    <w:rsid w:val="00DD5BCB"/>
    <w:rsid w:val="00DD6272"/>
    <w:rsid w:val="00DE0358"/>
    <w:rsid w:val="00DE78A9"/>
    <w:rsid w:val="00DF24B6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54D95"/>
    <w:rsid w:val="00E63476"/>
    <w:rsid w:val="00E64EE5"/>
    <w:rsid w:val="00E719F2"/>
    <w:rsid w:val="00E73CD8"/>
    <w:rsid w:val="00E753EE"/>
    <w:rsid w:val="00E76EBF"/>
    <w:rsid w:val="00E8017B"/>
    <w:rsid w:val="00E811DF"/>
    <w:rsid w:val="00E85813"/>
    <w:rsid w:val="00E866B5"/>
    <w:rsid w:val="00E87F03"/>
    <w:rsid w:val="00E954F5"/>
    <w:rsid w:val="00E96EC7"/>
    <w:rsid w:val="00E9733E"/>
    <w:rsid w:val="00EA3F27"/>
    <w:rsid w:val="00EA5960"/>
    <w:rsid w:val="00EB27B9"/>
    <w:rsid w:val="00EB2AC5"/>
    <w:rsid w:val="00EB583E"/>
    <w:rsid w:val="00EB6DD7"/>
    <w:rsid w:val="00ED5AED"/>
    <w:rsid w:val="00EE3E14"/>
    <w:rsid w:val="00EE65CA"/>
    <w:rsid w:val="00EE7361"/>
    <w:rsid w:val="00F00C2F"/>
    <w:rsid w:val="00F00C67"/>
    <w:rsid w:val="00F14F77"/>
    <w:rsid w:val="00F16EA8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A3C"/>
    <w:rsid w:val="00F60B77"/>
    <w:rsid w:val="00F64147"/>
    <w:rsid w:val="00F76A34"/>
    <w:rsid w:val="00F770BE"/>
    <w:rsid w:val="00F8673B"/>
    <w:rsid w:val="00F9041D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B7288"/>
    <w:rsid w:val="00FC281A"/>
    <w:rsid w:val="00FC4069"/>
    <w:rsid w:val="00FC6203"/>
    <w:rsid w:val="00FD40BF"/>
    <w:rsid w:val="00FD5B28"/>
    <w:rsid w:val="00FE2BD4"/>
    <w:rsid w:val="00FE4B02"/>
    <w:rsid w:val="00FE6E0A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C36C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semiHidden/>
    <w:rsid w:val="00C36CB4"/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C36CB4"/>
    <w:rPr>
      <w:rFonts w:ascii="Courier New" w:hAnsi="Courier New"/>
    </w:rPr>
  </w:style>
  <w:style w:type="character" w:customStyle="1" w:styleId="afa">
    <w:name w:val="Цветовое выделение"/>
    <w:uiPriority w:val="99"/>
    <w:rsid w:val="00C36CB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36CB4"/>
    <w:rPr>
      <w:rFonts w:cs="Times New Roman"/>
      <w:b/>
      <w:color w:val="106BBE"/>
    </w:rPr>
  </w:style>
  <w:style w:type="character" w:customStyle="1" w:styleId="af7">
    <w:name w:val="Абзац списка Знак"/>
    <w:link w:val="af6"/>
    <w:uiPriority w:val="34"/>
    <w:locked/>
    <w:rsid w:val="00C36CB4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5C30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C3095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391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4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7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5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9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3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3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E06D-9841-4B07-94CF-E5CFB0EF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20844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mamon</cp:lastModifiedBy>
  <cp:revision>66</cp:revision>
  <cp:lastPrinted>2022-11-07T06:32:00Z</cp:lastPrinted>
  <dcterms:created xsi:type="dcterms:W3CDTF">2017-08-02T10:32:00Z</dcterms:created>
  <dcterms:modified xsi:type="dcterms:W3CDTF">2023-08-31T08:17:00Z</dcterms:modified>
</cp:coreProperties>
</file>