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АДМИНИСТРАЦИЯ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МАМОНОВСКОГО СЕЛЬСКОГО ПОСЕЛЕНИЯ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ВЕРХНЕМАМОНСКОГО МУНИЦИПАЛЬНОГО РАЙОНА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ВОРОНЕЖСКОЙ ОБЛАСТИ</w:t>
      </w:r>
    </w:p>
    <w:p w:rsidR="00AC7201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ПОСТАНОВЛЕНИЕ</w:t>
      </w:r>
    </w:p>
    <w:p w:rsidR="00AC7201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:rsidR="00AC7201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от «</w:t>
      </w:r>
      <w:r>
        <w:rPr>
          <w:b/>
          <w:sz w:val="24"/>
          <w:szCs w:val="24"/>
        </w:rPr>
        <w:t>21</w:t>
      </w:r>
      <w:r>
        <w:rPr>
          <w:b/>
          <w:color w:val="000000"/>
          <w:sz w:val="24"/>
          <w:szCs w:val="24"/>
        </w:rPr>
        <w:t>» июня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202</w:t>
      </w:r>
      <w:r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г.                                                                                                                  № 14 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---------------------------------------------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 Мамоновка</w:t>
      </w:r>
    </w:p>
    <w:p w:rsidR="00AC7201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ind w:right="425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 внесении изменений в постановление администрации Мамоновского сельского поселения от 07.11.2019 года № 27 «Об утверждении муниципальной программы Мамоновского сельского поселения Верхнемамонского муниципального района Воронежской области «Социальная сфера» на 2020-2025 годы»</w:t>
      </w:r>
    </w:p>
    <w:p w:rsidR="00AC7201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Мамоновского сельского поселения от 17.04.2020 г. № 13 «Об утверждении Порядка принятия решений о разработке, реализации и оценке эффективности муниципальных программ Мамоновского сельского поселения Верхнемамонского муниципального района Воронежской области», администрация Мамоновского сельского поселения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ПОСТАНОВЛЯЕТ:</w:t>
      </w:r>
    </w:p>
    <w:p w:rsidR="00AC7201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Внести изменения в постановление администрации Мамоновского сельского поселения от 07.11.2019 года № 27 «Об утверждении муниципальной программы Мамоновского сельского поселения Верхнемамонского муниципального района Воронежской области «Социальная сфера» на 2020-2025 годы»: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Муниципальную программу Мамоновского сельского поселения Верхнемамонского муниципального района Воронежской области «Социальная сфера» на 2020-2025 годы изложить в новой редакции согласно приложению к настоящему постановлению.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Опубликовать настоящее постановление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 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AC7201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AC7201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Мамоновского сельского поселения                      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                        </w:t>
      </w:r>
      <w:proofErr w:type="spellStart"/>
      <w:r>
        <w:rPr>
          <w:color w:val="000000"/>
          <w:sz w:val="24"/>
          <w:szCs w:val="24"/>
        </w:rPr>
        <w:t>О.Н.Ворфоломеева</w:t>
      </w:r>
      <w:proofErr w:type="spellEnd"/>
      <w:r>
        <w:br w:type="page"/>
      </w: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Утверждено 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постановлением администрации 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Мамоновского сельского поселения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от </w:t>
      </w:r>
      <w:r>
        <w:rPr>
          <w:sz w:val="24"/>
          <w:szCs w:val="24"/>
        </w:rPr>
        <w:t xml:space="preserve">21.06.2023 года № 14  </w:t>
      </w:r>
      <w:r>
        <w:rPr>
          <w:color w:val="000000"/>
          <w:sz w:val="24"/>
          <w:szCs w:val="24"/>
        </w:rPr>
        <w:t xml:space="preserve"> </w:t>
      </w:r>
    </w:p>
    <w:p w:rsidR="00AC7201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ПАСПОРТ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муниципальной программы  Мамоновского сельского поселения Верхнемамонского муниципального района Воронежской области</w:t>
      </w:r>
    </w:p>
    <w:tbl>
      <w:tblPr>
        <w:tblStyle w:val="afff5"/>
        <w:tblW w:w="9490" w:type="dxa"/>
        <w:tblInd w:w="0" w:type="dxa"/>
        <w:tblLayout w:type="fixed"/>
        <w:tblLook w:val="0000"/>
      </w:tblPr>
      <w:tblGrid>
        <w:gridCol w:w="1719"/>
        <w:gridCol w:w="7771"/>
      </w:tblGrid>
      <w:tr w:rsidR="00AC7201" w:rsidTr="009F457A">
        <w:trPr>
          <w:trHeight w:val="2099"/>
          <w:tblHeader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201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201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Мамоновского сельского поселения Верхнемамонского муниципального района Воронежской области «Социальная сфера» на 2020-2025 годы.</w:t>
            </w:r>
          </w:p>
        </w:tc>
      </w:tr>
      <w:tr w:rsidR="00AC7201" w:rsidTr="009F457A">
        <w:trPr>
          <w:trHeight w:val="2099"/>
          <w:tblHeader/>
        </w:trPr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1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7201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AC7201" w:rsidTr="009F457A">
        <w:trPr>
          <w:trHeight w:val="2099"/>
          <w:tblHeader/>
        </w:trPr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1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201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области,</w:t>
            </w:r>
          </w:p>
          <w:p w:rsidR="00AC7201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«Центр культуры Мамоновского сельского поселения Верхнемамонского муниципального района Воронежской области»</w:t>
            </w:r>
          </w:p>
        </w:tc>
      </w:tr>
      <w:tr w:rsidR="00AC7201" w:rsidTr="009F457A">
        <w:trPr>
          <w:trHeight w:val="2099"/>
          <w:tblHeader/>
        </w:trPr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201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7201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 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AC7201" w:rsidTr="009F457A">
        <w:trPr>
          <w:trHeight w:val="2099"/>
          <w:tblHeader/>
        </w:trPr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201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Подпрограммы муниципальной программы и основные мероприятия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7201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подпрограмм в данной муниципальной программе не предусмотрено.</w:t>
            </w:r>
          </w:p>
          <w:p w:rsidR="00AC7201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1.Основные мероприятия муниципальной программы:</w:t>
            </w:r>
          </w:p>
          <w:p w:rsidR="00AC7201" w:rsidRPr="00307A73" w:rsidRDefault="00307A73" w:rsidP="00307A73">
            <w:pPr>
              <w:pStyle w:val="ab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2.</w:t>
            </w:r>
            <w:r w:rsidRPr="00307A73">
              <w:rPr>
                <w:rFonts w:ascii="Times New Roman" w:hAnsi="Times New Roman"/>
                <w:sz w:val="24"/>
                <w:szCs w:val="24"/>
              </w:rPr>
              <w:t>Основное мероприятие «Содействие сохранению и развитию муниципальных учреждений культуры»</w:t>
            </w:r>
          </w:p>
          <w:p w:rsidR="00AC7201" w:rsidRPr="00307A73" w:rsidRDefault="00307A73" w:rsidP="00307A73">
            <w:pPr>
              <w:pStyle w:val="ab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3. </w:t>
            </w:r>
            <w:r w:rsidRPr="00307A73">
              <w:rPr>
                <w:rFonts w:ascii="Times New Roman" w:hAnsi="Times New Roman"/>
                <w:sz w:val="24"/>
                <w:szCs w:val="24"/>
              </w:rPr>
              <w:t>Основное мероприятие «Совершенствование мероприятий по развитию физической культуры и массового спорта в Мамоновском сельском поселении»</w:t>
            </w:r>
          </w:p>
          <w:p w:rsidR="00AC7201" w:rsidRPr="00307A73" w:rsidRDefault="00307A73" w:rsidP="00307A73">
            <w:pPr>
              <w:pStyle w:val="ab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4.</w:t>
            </w:r>
            <w:r w:rsidRPr="00307A73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обеспечения социальных выплат отдельным категориям граждан»</w:t>
            </w:r>
          </w:p>
          <w:p w:rsidR="00AC7201" w:rsidRDefault="00307A73" w:rsidP="00307A73">
            <w:pPr>
              <w:pStyle w:val="ab"/>
              <w:ind w:left="0" w:hanging="2"/>
              <w:jc w:val="both"/>
            </w:pPr>
            <w:r w:rsidRPr="00307A73">
              <w:rPr>
                <w:rFonts w:ascii="Times New Roman" w:hAnsi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самоуправления - администрации Мамоновского сельского поселения»</w:t>
            </w:r>
          </w:p>
        </w:tc>
      </w:tr>
      <w:tr w:rsidR="00AC7201" w:rsidTr="009F457A">
        <w:trPr>
          <w:trHeight w:val="1044"/>
          <w:tblHeader/>
        </w:trPr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201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7201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многообразной и полноценной культурной жизни населения Мамоновского сельского поселения; создание условий, обеспечивающих возможность гражданам систематически заниматься физической культурой и спортом; создание условий эффективного развития сферы социальной поддержки и социального обслуживания населения.</w:t>
            </w:r>
          </w:p>
        </w:tc>
      </w:tr>
      <w:tr w:rsidR="00AC7201" w:rsidTr="009F457A">
        <w:trPr>
          <w:trHeight w:val="1044"/>
          <w:tblHeader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201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7201" w:rsidRPr="00307A73" w:rsidRDefault="00307A73" w:rsidP="00307A73">
            <w:pPr>
              <w:pStyle w:val="ab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 </w:t>
            </w:r>
            <w:r w:rsidRPr="00307A73">
              <w:rPr>
                <w:rFonts w:ascii="Times New Roman" w:hAnsi="Times New Roman"/>
                <w:sz w:val="24"/>
                <w:szCs w:val="24"/>
              </w:rPr>
              <w:t>Организация библиотечного обслуживания населения</w:t>
            </w:r>
          </w:p>
          <w:p w:rsidR="00AC7201" w:rsidRPr="00307A73" w:rsidRDefault="00307A73" w:rsidP="00307A73">
            <w:pPr>
              <w:pStyle w:val="ab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2. </w:t>
            </w:r>
            <w:r w:rsidRPr="00307A73">
              <w:rPr>
                <w:rFonts w:ascii="Times New Roman" w:hAnsi="Times New Roman"/>
                <w:sz w:val="24"/>
                <w:szCs w:val="24"/>
              </w:rPr>
              <w:t>Обеспечение жителей поселения услугами организаций культуры.</w:t>
            </w:r>
          </w:p>
          <w:p w:rsidR="00AC7201" w:rsidRPr="00307A73" w:rsidRDefault="00307A73" w:rsidP="00307A73">
            <w:pPr>
              <w:pStyle w:val="ab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3. </w:t>
            </w:r>
            <w:r w:rsidRPr="00307A73">
              <w:rPr>
                <w:rFonts w:ascii="Times New Roman" w:hAnsi="Times New Roman"/>
                <w:sz w:val="24"/>
                <w:szCs w:val="24"/>
              </w:rPr>
              <w:t>Развитие массовой физической культуры и спорта, пропаганда физической культуры и спорта как важнейшей составляющей здорового образа жизни.</w:t>
            </w:r>
          </w:p>
          <w:p w:rsidR="00AC7201" w:rsidRPr="00307A73" w:rsidRDefault="00307A73" w:rsidP="00307A73">
            <w:pPr>
              <w:pStyle w:val="ab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4. </w:t>
            </w:r>
            <w:r w:rsidRPr="00307A73">
              <w:rPr>
                <w:rFonts w:ascii="Times New Roman" w:hAnsi="Times New Roman"/>
                <w:sz w:val="24"/>
                <w:szCs w:val="24"/>
              </w:rPr>
              <w:t>Социальная поддержка отдельных категорий граждан.</w:t>
            </w:r>
          </w:p>
          <w:p w:rsidR="00AC7201" w:rsidRPr="00307A73" w:rsidRDefault="00307A73" w:rsidP="00307A73">
            <w:pPr>
              <w:pStyle w:val="ab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5. </w:t>
            </w:r>
            <w:r w:rsidRPr="00307A73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</w:t>
            </w:r>
            <w:proofErr w:type="gramStart"/>
            <w:r w:rsidRPr="00307A73">
              <w:rPr>
                <w:rFonts w:ascii="Times New Roman" w:hAnsi="Times New Roman"/>
                <w:sz w:val="24"/>
                <w:szCs w:val="24"/>
              </w:rPr>
              <w:t>оплачиваемых</w:t>
            </w:r>
            <w:proofErr w:type="gramEnd"/>
            <w:r w:rsidRPr="00307A73">
              <w:rPr>
                <w:rFonts w:ascii="Times New Roman" w:hAnsi="Times New Roman"/>
                <w:sz w:val="24"/>
                <w:szCs w:val="24"/>
              </w:rPr>
              <w:t xml:space="preserve"> общественных работ.</w:t>
            </w:r>
          </w:p>
          <w:p w:rsidR="00AC7201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201" w:rsidTr="009F457A">
        <w:trPr>
          <w:trHeight w:val="1044"/>
          <w:tblHeader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201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7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7201" w:rsidRPr="00307A73" w:rsidRDefault="00307A73" w:rsidP="00307A73">
            <w:pPr>
              <w:pStyle w:val="ab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 </w:t>
            </w:r>
            <w:r w:rsidRPr="00307A73">
              <w:rPr>
                <w:rFonts w:ascii="Times New Roman" w:hAnsi="Times New Roman"/>
                <w:sz w:val="24"/>
                <w:szCs w:val="24"/>
              </w:rPr>
              <w:t>Количество жителей сельского поселения посещающих библиотеки;</w:t>
            </w:r>
          </w:p>
          <w:p w:rsidR="00AC7201" w:rsidRPr="00307A73" w:rsidRDefault="00307A73" w:rsidP="00307A73">
            <w:pPr>
              <w:pStyle w:val="ab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2. </w:t>
            </w:r>
            <w:r w:rsidRPr="00307A73">
              <w:rPr>
                <w:rFonts w:ascii="Times New Roman" w:hAnsi="Times New Roman"/>
                <w:sz w:val="24"/>
                <w:szCs w:val="24"/>
              </w:rPr>
              <w:t xml:space="preserve">Доля населения, </w:t>
            </w:r>
            <w:proofErr w:type="gramStart"/>
            <w:r w:rsidRPr="00307A73">
              <w:rPr>
                <w:rFonts w:ascii="Times New Roman" w:hAnsi="Times New Roman"/>
                <w:sz w:val="24"/>
                <w:szCs w:val="24"/>
              </w:rPr>
              <w:t>охваченного</w:t>
            </w:r>
            <w:proofErr w:type="gramEnd"/>
            <w:r w:rsidRPr="00307A73">
              <w:rPr>
                <w:rFonts w:ascii="Times New Roman" w:hAnsi="Times New Roman"/>
                <w:sz w:val="24"/>
                <w:szCs w:val="24"/>
              </w:rPr>
              <w:t xml:space="preserve"> мероприятиями в сфере культуры, от общей численности населения;</w:t>
            </w:r>
          </w:p>
          <w:p w:rsidR="00AC7201" w:rsidRPr="00307A73" w:rsidRDefault="00307A73" w:rsidP="00307A73">
            <w:pPr>
              <w:pStyle w:val="ab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3. </w:t>
            </w:r>
            <w:r w:rsidRPr="00307A73">
              <w:rPr>
                <w:rFonts w:ascii="Times New Roman" w:hAnsi="Times New Roman"/>
                <w:sz w:val="24"/>
                <w:szCs w:val="24"/>
              </w:rPr>
              <w:t xml:space="preserve">Доля населения, систематически </w:t>
            </w:r>
            <w:proofErr w:type="gramStart"/>
            <w:r w:rsidRPr="00307A73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 w:rsidRPr="00307A73">
              <w:rPr>
                <w:rFonts w:ascii="Times New Roman" w:hAnsi="Times New Roman"/>
                <w:sz w:val="24"/>
                <w:szCs w:val="24"/>
              </w:rPr>
              <w:t xml:space="preserve"> физической культурой и спортом, в общей численности населения. </w:t>
            </w:r>
          </w:p>
          <w:p w:rsidR="00AC7201" w:rsidRPr="00307A73" w:rsidRDefault="00307A73" w:rsidP="00307A73">
            <w:pPr>
              <w:pStyle w:val="ab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4. </w:t>
            </w:r>
            <w:r w:rsidRPr="00307A73">
              <w:rPr>
                <w:rFonts w:ascii="Times New Roman" w:hAnsi="Times New Roman"/>
                <w:sz w:val="24"/>
                <w:szCs w:val="24"/>
              </w:rPr>
              <w:t>Доля граждан, получивших материальную помощь, из количества граждан обратившихся за материальной помощью</w:t>
            </w:r>
          </w:p>
          <w:p w:rsidR="00AC7201" w:rsidRDefault="00307A73" w:rsidP="00307A73">
            <w:pPr>
              <w:pStyle w:val="ab"/>
              <w:ind w:left="0" w:hanging="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5. </w:t>
            </w:r>
            <w:r w:rsidRPr="00307A73">
              <w:rPr>
                <w:rFonts w:ascii="Times New Roman" w:hAnsi="Times New Roman"/>
                <w:sz w:val="24"/>
                <w:szCs w:val="24"/>
              </w:rPr>
              <w:t>Снижение коэффициента напряженности на полном рынке труда;</w:t>
            </w:r>
          </w:p>
        </w:tc>
      </w:tr>
      <w:tr w:rsidR="00AC7201" w:rsidTr="009F457A">
        <w:trPr>
          <w:trHeight w:val="2099"/>
          <w:tblHeader/>
        </w:trPr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1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201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 реализации:  2020-2025 годы, выделение отдельных этапов реализации программы не предусмотрено.</w:t>
            </w:r>
          </w:p>
        </w:tc>
      </w:tr>
      <w:tr w:rsidR="00AC7201" w:rsidRPr="00A976BA" w:rsidTr="009F457A">
        <w:trPr>
          <w:trHeight w:val="1158"/>
          <w:tblHeader/>
        </w:trPr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201" w:rsidRPr="00A976BA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A976BA">
              <w:rPr>
                <w:color w:val="000000"/>
                <w:sz w:val="24"/>
                <w:szCs w:val="24"/>
              </w:rPr>
              <w:lastRenderedPageBreak/>
              <w:t xml:space="preserve">Объемы и источники финансирования муниципальной программы 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 xml:space="preserve">Объем финансирования муниципальной программы составляет  - 14302,5 тыс. рублей, 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>-  федеральный бюджет – 0,0  тыс. рублей.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>-  областной бюджет –    580,0  тыс. рублей;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>-  местный бюджет – 13722,5 тыс. рублей;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>-  внебюджетные  средства – 0,0 тыс. рублей;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>2020 год: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 xml:space="preserve">Всего –  2216,3 тыс. рублей, 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 xml:space="preserve">в том числе по источникам финансирования: 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>- федеральный бюджет – 0,0 тыс. руб.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>- областной бюджет –   0,0 тыс. рублей;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>- местный бюджет –  2216,3  тыс. рублей;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>- внебюджетные средства – 0,0 тыс. рублей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>2021 год: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>Всего – 2658,7 тыс. рублей,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>- федеральный бюджет – 0,0 тыс. руб.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>- областной бюджет –   0,0 тыс. рублей;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>- местный бюджет –  2658,7 тыс. рублей;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>- внебюджетные средства – 0,0 тыс. рублей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>2022 год: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>Всего –  3254,1 тыс. рублей,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>- федеральный бюджет – 0,0 тыс. руб.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>- областной бюджет –   580,0 тыс. рублей;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>- местный бюджет – 2674,1 тыс. рублей;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>- внебюджетные средства – 0,0 тыс. рублей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>2023 год: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>Всего –3079,9 тыс. рублей,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 xml:space="preserve"> - федеральный бюджет – 0,0 тыс. руб.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>- областной бюджет –   0,0 тыс. рублей;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>- местный бюджет –3079,9 тыс. рублей;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>- внебюджетные средства – 0,0 тыс. рублей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>2024 год: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>Всего – 1541,2  тыс. рублей,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 xml:space="preserve">в том числе по источникам финансирования:   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>- федеральный бюджет – 0,0 тыс. руб.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>- областной бюджет –   0,0 тыс. рублей;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>- местный бюджет – 1541,2 тыс. рублей;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>- внебюджетные средства – 0,0 тыс. рублей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>2025 год: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>Всего –  1552,3 тыс</w:t>
            </w:r>
            <w:proofErr w:type="gramStart"/>
            <w:r w:rsidRPr="00A976BA">
              <w:rPr>
                <w:sz w:val="24"/>
                <w:szCs w:val="24"/>
              </w:rPr>
              <w:t>.р</w:t>
            </w:r>
            <w:proofErr w:type="gramEnd"/>
            <w:r w:rsidRPr="00A976BA">
              <w:rPr>
                <w:sz w:val="24"/>
                <w:szCs w:val="24"/>
              </w:rPr>
              <w:t>ублей,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>- федеральный бюджет – 0,0 тыс. руб.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>- областной бюджет –   0,0 тыс. рублей;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>- местный бюджет – 1552,3 тыс. рублей;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>- внебюджетные средства – 0,0 тыс. рублей</w:t>
            </w:r>
          </w:p>
          <w:p w:rsidR="00AC7201" w:rsidRPr="00A976BA" w:rsidRDefault="00307A73">
            <w:pPr>
              <w:pStyle w:val="normal"/>
              <w:jc w:val="both"/>
              <w:rPr>
                <w:sz w:val="24"/>
                <w:szCs w:val="24"/>
              </w:rPr>
            </w:pPr>
            <w:r w:rsidRPr="00A976BA">
              <w:rPr>
                <w:sz w:val="24"/>
                <w:szCs w:val="24"/>
              </w:rPr>
              <w:t>Источником финансирования программы является бюджет Мамоновского сельского поселения с привлечением других источников финансирования.</w:t>
            </w:r>
          </w:p>
        </w:tc>
      </w:tr>
      <w:tr w:rsidR="00AC7201" w:rsidRPr="00A976BA" w:rsidTr="009F457A">
        <w:trPr>
          <w:trHeight w:val="2099"/>
          <w:tblHeader/>
        </w:trPr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201" w:rsidRPr="00A976BA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A976BA">
              <w:rPr>
                <w:color w:val="000000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7201" w:rsidRPr="00A976BA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A976BA">
              <w:rPr>
                <w:color w:val="000000"/>
                <w:sz w:val="24"/>
                <w:szCs w:val="24"/>
              </w:rPr>
              <w:t>1.</w:t>
            </w:r>
            <w:r w:rsidRPr="00A976BA">
              <w:rPr>
                <w:color w:val="000000"/>
                <w:sz w:val="24"/>
                <w:szCs w:val="24"/>
              </w:rPr>
              <w:tab/>
              <w:t>Увеличение количества жителей сельского поселения посещающих библиотеки на 5% ежегодно;</w:t>
            </w:r>
          </w:p>
          <w:p w:rsidR="00AC7201" w:rsidRPr="00A976BA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A976BA">
              <w:rPr>
                <w:color w:val="000000"/>
                <w:sz w:val="24"/>
                <w:szCs w:val="24"/>
              </w:rPr>
              <w:t>2.</w:t>
            </w:r>
            <w:r w:rsidRPr="00A976BA">
              <w:rPr>
                <w:color w:val="000000"/>
                <w:sz w:val="24"/>
                <w:szCs w:val="24"/>
              </w:rPr>
              <w:tab/>
              <w:t xml:space="preserve">Увеличение доли населения, </w:t>
            </w:r>
            <w:proofErr w:type="gramStart"/>
            <w:r w:rsidRPr="00A976BA">
              <w:rPr>
                <w:color w:val="000000"/>
                <w:sz w:val="24"/>
                <w:szCs w:val="24"/>
              </w:rPr>
              <w:t>охваченного</w:t>
            </w:r>
            <w:proofErr w:type="gramEnd"/>
            <w:r w:rsidRPr="00A976BA">
              <w:rPr>
                <w:color w:val="000000"/>
                <w:sz w:val="24"/>
                <w:szCs w:val="24"/>
              </w:rPr>
              <w:t xml:space="preserve"> мероприятиями в сфере культуры, от общей численности населения на 1% ежегодно;</w:t>
            </w:r>
          </w:p>
          <w:p w:rsidR="00AC7201" w:rsidRPr="00A976BA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A976BA">
              <w:rPr>
                <w:color w:val="000000"/>
                <w:sz w:val="24"/>
                <w:szCs w:val="24"/>
              </w:rPr>
              <w:t>3.</w:t>
            </w:r>
            <w:r w:rsidRPr="00A976BA">
              <w:rPr>
                <w:color w:val="000000"/>
                <w:sz w:val="24"/>
                <w:szCs w:val="24"/>
              </w:rPr>
              <w:tab/>
              <w:t xml:space="preserve">Увеличение доли населения, систематически </w:t>
            </w:r>
            <w:proofErr w:type="gramStart"/>
            <w:r w:rsidRPr="00A976BA">
              <w:rPr>
                <w:color w:val="000000"/>
                <w:sz w:val="24"/>
                <w:szCs w:val="24"/>
              </w:rPr>
              <w:t>занимающегося</w:t>
            </w:r>
            <w:proofErr w:type="gramEnd"/>
            <w:r w:rsidRPr="00A976BA">
              <w:rPr>
                <w:color w:val="000000"/>
                <w:sz w:val="24"/>
                <w:szCs w:val="24"/>
              </w:rPr>
              <w:t xml:space="preserve"> физической культурой и спортом, в общей численности населения на 1% ежегодно. </w:t>
            </w:r>
          </w:p>
          <w:p w:rsidR="00AC7201" w:rsidRPr="00A976BA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A976BA">
              <w:rPr>
                <w:color w:val="000000"/>
                <w:sz w:val="24"/>
                <w:szCs w:val="24"/>
              </w:rPr>
              <w:t>4.</w:t>
            </w:r>
            <w:r w:rsidRPr="00A976BA">
              <w:rPr>
                <w:color w:val="000000"/>
                <w:sz w:val="24"/>
                <w:szCs w:val="24"/>
              </w:rPr>
              <w:tab/>
              <w:t xml:space="preserve">Доведение доли граждан, получивших материальную помощь из бюджета в общей доле граждан, обратившихся за материальной помощью, до 100%; </w:t>
            </w:r>
          </w:p>
          <w:p w:rsidR="00AC7201" w:rsidRPr="00A976BA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A976BA">
              <w:rPr>
                <w:color w:val="000000"/>
                <w:sz w:val="24"/>
                <w:szCs w:val="24"/>
              </w:rPr>
              <w:t>5.</w:t>
            </w:r>
            <w:r w:rsidRPr="00A976BA">
              <w:rPr>
                <w:color w:val="000000"/>
                <w:sz w:val="24"/>
                <w:szCs w:val="24"/>
              </w:rPr>
              <w:tab/>
              <w:t xml:space="preserve"> Коэффициента напряженности на полном рынке труда к 2025 году составит 1,37;</w:t>
            </w:r>
          </w:p>
        </w:tc>
      </w:tr>
    </w:tbl>
    <w:p w:rsidR="00AC7201" w:rsidRDefault="00307A73" w:rsidP="00A976B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br w:type="page"/>
      </w:r>
      <w:r w:rsidR="00A976BA">
        <w:rPr>
          <w:lang w:val="en-US"/>
        </w:rPr>
        <w:lastRenderedPageBreak/>
        <w:t>I</w:t>
      </w:r>
      <w:r w:rsidR="00A976BA">
        <w:t xml:space="preserve">. </w:t>
      </w:r>
      <w:r>
        <w:rPr>
          <w:color w:val="000000"/>
          <w:sz w:val="24"/>
          <w:szCs w:val="24"/>
        </w:rPr>
        <w:t>Общая характеристика</w:t>
      </w:r>
    </w:p>
    <w:p w:rsidR="00AC7201" w:rsidRDefault="00307A73" w:rsidP="00A976B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сферы реализации муниципальной программы.</w:t>
      </w:r>
    </w:p>
    <w:p w:rsidR="00AC7201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Программа разработана в соответствии с Федеральным законом от 06.10.2003г. №131-ФЗ «Об общих принципах организации местного самоуправления в Российской Федерации», Уставом Мамоновского сельского поселения Верхнемамонского муниципального района Воронежской области (далее – сельское поселение), постановлением администрации Мамоновского сельского поселения от 17 апреля 2020 года № 31 «О порядке принятия решений о разработке, реализации и оценке эффективности муниципальных программ Мамоновского сельского поселения Верхнемамонского муниципального</w:t>
      </w:r>
      <w:proofErr w:type="gramEnd"/>
      <w:r>
        <w:rPr>
          <w:color w:val="000000"/>
          <w:sz w:val="24"/>
          <w:szCs w:val="24"/>
        </w:rPr>
        <w:t xml:space="preserve"> района Воронежской области».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Мамоновском сельском поселении функционирует МКУ «Центр культуры Мамоновского сельского поселения Верхнемамонского муниципального района Воронежской области». Деятельность учреждения ведется в двух направлениях: библиотечное обслуживание населения и культура. 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Библиотечный фонд составляет 12994 экземпляр. В 2018 году посещаемость библиотеки составила 315 чел. В учреждении ведутся различные кружки и занятия. Работники учреждения проводят в среднем 200 мероприятий в год, организуют выставки.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Требуется переход к  новому уровню функционирования отрасли культуры, включая библиотечное, музейное дело,  развитие традиционной народной  культуры. 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Реализация такого перехода  предполагает: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качественное изменение подходов к оказанию услуг  в сфере культуры,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улучшения материально-технической базы отрасли, 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повышение профессионального уровня работников, 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укрепление кадрового потенциала;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-сохранение и восстановление историко-культурного и природного наследия Мамоновского  сельского поселения.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Организацию физкультурно-массовой и спортивной работы в сельском поселении осуществляют 1 учитель физической культуры образовательного учреждения. Функционирует 7 спортивных сооружений, в том числе: 1 спортивный зал в образовательном учреждении, 6 детских и спортивных площадок. Все находятся в муниципальной собственности.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сельском поселении действуют секции по футболу, волейболу и другим видам спорта, общее количество участников 98, в том числе детей 67.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проблемы организации физической культуры и спорта в сельском поселении: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недостаточное финансирование физической культуры и спорта; 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материально-техническое обеспечение развития физической культуры и спорта;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дефицит квалифицированных тренерских кадров в сфере физической культуры и спорта.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Решение долгосрочных задач невозможно без конструктивного взаимодействия между поколениями. Потенциал каждого молодого человека, его способности, убеждения и активная жизненная позиция являются залогом развития поселения. Именно молодежь является наиболее перспективным объектом государственных инвестиций, поэтому проблема общественно-политического, социально-экономического и духовно-культурного развития молодежи является одной из наиболее приоритетных задач развития поселения.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 имеется ряд социальных проблем, важнейшими из которых являются: высокий уровень социального неравенства, низкий уровень доходов и качества жизни отдельных категорий граждан. В условиях ограниченных финансовых ресурсов решение социальных проблем на уровне местного самоуправления остается актуальной.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Мероприятия Программы являются дополнительными к действующему законодательству мерами социальной помощи и поддержки. Наряду с традиционными формами социальной защиты различных категорий населения, предусмотренных федеральным и областным законодательством, Программой предусматривается предоставление наименее защищенным слоям населения, дополнительных видов социальной поддержки за счет средств местного бюджета, в частности единовременной материальной помощи.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целью обеспечения государственных гарантий граждан на труд и мерой, способной изменить либо удерживать в стабильном состоянии ситуацию на рынке труда, является организация оплачиваемых общественных работ для граждан, зарегистрированных в службе занятости населения.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общественных работ, с целью обеспечения временной занятости граждан, позволяет одновременно решать, как задачи, связанные с жизнеобеспечением территории сельского поселения, так и проблемы социального характера: оказание мер социальной поддержки безработным, сохранение мотивации к труду лиц, находящихся в длительной безработице, приобретение опыта работы впервые начинающим свою трудовую деятельность.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Решение указанных проблем программно-целевым методом будет направлено на достижение стратегических целей развития местного самоуправления в сельском поселении. </w:t>
      </w:r>
    </w:p>
    <w:p w:rsidR="00AC7201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C7201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C7201" w:rsidRDefault="00307A73" w:rsidP="00D509C6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Приоритеты </w:t>
      </w:r>
      <w:proofErr w:type="gramStart"/>
      <w:r>
        <w:rPr>
          <w:color w:val="000000"/>
          <w:sz w:val="24"/>
          <w:szCs w:val="24"/>
        </w:rPr>
        <w:t>муниципальной</w:t>
      </w:r>
      <w:proofErr w:type="gramEnd"/>
      <w:r>
        <w:rPr>
          <w:color w:val="000000"/>
          <w:sz w:val="24"/>
          <w:szCs w:val="24"/>
        </w:rPr>
        <w:t xml:space="preserve"> политики</w:t>
      </w:r>
    </w:p>
    <w:p w:rsidR="00AC7201" w:rsidRDefault="00307A73" w:rsidP="00D509C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AC7201" w:rsidRDefault="00AC7201" w:rsidP="00D509C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AC7201" w:rsidRDefault="00307A73" w:rsidP="00D509C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Приоритеты муниципальной политики в сфере реализации муниципальной программы.</w:t>
      </w:r>
    </w:p>
    <w:p w:rsidR="00AC7201" w:rsidRDefault="00AC7201" w:rsidP="00D509C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AC7201" w:rsidRDefault="00307A73" w:rsidP="00D509C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со Стратегией социально-экономического развития Воронежской области на период до 2035 года и Стратегией социально-экономического развития Верхнемамонского муниципального района   до 2035 года определены следующие основные приоритетные направления   в сфере культуры:</w:t>
      </w:r>
    </w:p>
    <w:p w:rsidR="00AC7201" w:rsidRDefault="00307A73" w:rsidP="00D509C6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укрепление материально-технической базы учреждения культуры; </w:t>
      </w:r>
    </w:p>
    <w:p w:rsidR="00AC7201" w:rsidRDefault="00307A73" w:rsidP="00D509C6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повышение социального статуса работников культуры (уровень доходов, общественное признание) и  системы подготовки кадров;</w:t>
      </w:r>
    </w:p>
    <w:p w:rsidR="00AC7201" w:rsidRDefault="00307A73" w:rsidP="00D509C6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обеспечение сохранности и всеобщей доступности информационных ресурсов:  фондов библиотек.</w:t>
      </w:r>
    </w:p>
    <w:p w:rsidR="00AC7201" w:rsidRDefault="00307A73" w:rsidP="00D509C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- пропаганда здорового образа жизни среди жителей сельского поселения;</w:t>
      </w:r>
    </w:p>
    <w:p w:rsidR="00AC7201" w:rsidRDefault="00307A73" w:rsidP="00D509C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- расширение возможности для физкультурно-оздоровительных занятий населения сельского поселения;</w:t>
      </w:r>
    </w:p>
    <w:p w:rsidR="00AC7201" w:rsidRDefault="00307A73" w:rsidP="00D509C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реализация мер государственной социальной поддержки граждан, установленных законодательством;</w:t>
      </w:r>
    </w:p>
    <w:p w:rsidR="00AC7201" w:rsidRDefault="00307A73" w:rsidP="00D509C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сохранения ранее достигнутого уровня социальной поддержки граждан;</w:t>
      </w:r>
    </w:p>
    <w:p w:rsidR="00AC7201" w:rsidRDefault="00307A73" w:rsidP="00D509C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ориентация на решение наиболее актуальных проблем в сфере содействия занятости населения, таких как безработица на селе, безработица граждан, испытывающих трудности в поиске работы.</w:t>
      </w:r>
    </w:p>
    <w:p w:rsidR="00AC7201" w:rsidRDefault="00AC7201" w:rsidP="00D509C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C7201" w:rsidRDefault="00307A73" w:rsidP="00D509C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Цели, задачи и показатели (индикаторы) достижения целей и решения задач муниципальной программы.</w:t>
      </w:r>
    </w:p>
    <w:p w:rsidR="00AC7201" w:rsidRDefault="00307A73" w:rsidP="00D509C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Целью муниципальной программы является формирование многообразной и полноценной культурной жизни населения Мамоновского сельского поселения; создание условий, обеспечивающих возможность гражданам систематически заниматься физической культурой и спортом; создание условий эффективного развития сферы социальной поддержки и социального обслуживания населения</w:t>
      </w:r>
      <w:proofErr w:type="gramStart"/>
      <w:r>
        <w:rPr>
          <w:color w:val="000000"/>
          <w:sz w:val="24"/>
          <w:szCs w:val="24"/>
        </w:rPr>
        <w:t>..</w:t>
      </w:r>
      <w:proofErr w:type="gramEnd"/>
    </w:p>
    <w:p w:rsidR="00AC7201" w:rsidRDefault="00307A73" w:rsidP="00D509C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достижения цели предполагается решение следующих задач:</w:t>
      </w:r>
    </w:p>
    <w:p w:rsidR="00AC7201" w:rsidRDefault="00D509C6" w:rsidP="00D509C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1.</w:t>
      </w:r>
      <w:r w:rsidR="00307A73">
        <w:rPr>
          <w:color w:val="000000"/>
          <w:sz w:val="24"/>
          <w:szCs w:val="24"/>
        </w:rPr>
        <w:t>Организация библиотечного обслуживания населения</w:t>
      </w:r>
    </w:p>
    <w:p w:rsidR="00AC7201" w:rsidRDefault="00D509C6" w:rsidP="00D509C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2.</w:t>
      </w:r>
      <w:r w:rsidR="00307A73">
        <w:rPr>
          <w:color w:val="000000"/>
          <w:sz w:val="24"/>
          <w:szCs w:val="24"/>
        </w:rPr>
        <w:t>Обеспечение жителей поселения услугами организаций культуры.</w:t>
      </w:r>
    </w:p>
    <w:p w:rsidR="00AC7201" w:rsidRDefault="00D509C6" w:rsidP="00D509C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3.</w:t>
      </w:r>
      <w:r w:rsidR="00307A73">
        <w:rPr>
          <w:color w:val="000000"/>
          <w:sz w:val="24"/>
          <w:szCs w:val="24"/>
        </w:rPr>
        <w:t>Развитие массовой физической культуры и спорта, пропаганда физической культуры и спорта как важнейшей составляющей здорового образа жизни.</w:t>
      </w:r>
    </w:p>
    <w:p w:rsidR="00AC7201" w:rsidRDefault="00D509C6" w:rsidP="00D509C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4.</w:t>
      </w:r>
      <w:r w:rsidR="00307A73">
        <w:rPr>
          <w:color w:val="000000"/>
          <w:sz w:val="24"/>
          <w:szCs w:val="24"/>
        </w:rPr>
        <w:t>Социальная поддержка отдельных категорий граждан.</w:t>
      </w:r>
    </w:p>
    <w:p w:rsidR="00AC7201" w:rsidRDefault="00D509C6" w:rsidP="00D509C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5.</w:t>
      </w:r>
      <w:r w:rsidR="00307A73">
        <w:rPr>
          <w:color w:val="000000"/>
          <w:sz w:val="24"/>
          <w:szCs w:val="24"/>
        </w:rPr>
        <w:t xml:space="preserve">Организация проведения </w:t>
      </w:r>
      <w:proofErr w:type="gramStart"/>
      <w:r w:rsidR="00307A73">
        <w:rPr>
          <w:color w:val="000000"/>
          <w:sz w:val="24"/>
          <w:szCs w:val="24"/>
        </w:rPr>
        <w:t>оплачиваемых</w:t>
      </w:r>
      <w:proofErr w:type="gramEnd"/>
      <w:r w:rsidR="00307A73">
        <w:rPr>
          <w:color w:val="000000"/>
          <w:sz w:val="24"/>
          <w:szCs w:val="24"/>
        </w:rPr>
        <w:t xml:space="preserve"> общественных работ.</w:t>
      </w:r>
    </w:p>
    <w:p w:rsidR="00AC7201" w:rsidRDefault="00307A73" w:rsidP="00D509C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Достижение запланированных результатов муниципальной программы  характеризуется следующими целевыми показателями (индикаторами):</w:t>
      </w:r>
    </w:p>
    <w:p w:rsidR="00AC7201" w:rsidRPr="00D509C6" w:rsidRDefault="00D509C6" w:rsidP="00D509C6">
      <w:pPr>
        <w:pStyle w:val="ab"/>
        <w:ind w:left="0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</w:t>
      </w:r>
      <w:r w:rsidR="00307A73" w:rsidRPr="00D509C6">
        <w:rPr>
          <w:rFonts w:ascii="Times New Roman" w:hAnsi="Times New Roman"/>
          <w:sz w:val="24"/>
          <w:szCs w:val="24"/>
        </w:rPr>
        <w:t>Количество жителей сельского поселения посещающих библиотеки.</w:t>
      </w:r>
    </w:p>
    <w:p w:rsidR="00AC7201" w:rsidRDefault="00307A73" w:rsidP="00D509C6">
      <w:pPr>
        <w:pStyle w:val="ab"/>
        <w:ind w:left="0" w:hanging="2"/>
        <w:jc w:val="both"/>
        <w:rPr>
          <w:rFonts w:ascii="Times New Roman" w:hAnsi="Times New Roman"/>
          <w:sz w:val="24"/>
          <w:szCs w:val="24"/>
        </w:rPr>
      </w:pPr>
      <w:r w:rsidRPr="00D509C6">
        <w:rPr>
          <w:rFonts w:ascii="Times New Roman" w:hAnsi="Times New Roman"/>
          <w:sz w:val="24"/>
          <w:szCs w:val="24"/>
        </w:rPr>
        <w:t xml:space="preserve">Для расчета индикатора необходимо брать количество читателей, посещающих библиотеку, на 1 января года, следующего за </w:t>
      </w:r>
      <w:proofErr w:type="gramStart"/>
      <w:r w:rsidRPr="00D509C6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D509C6">
        <w:rPr>
          <w:rFonts w:ascii="Times New Roman" w:hAnsi="Times New Roman"/>
          <w:sz w:val="24"/>
          <w:szCs w:val="24"/>
        </w:rPr>
        <w:t>.</w:t>
      </w:r>
    </w:p>
    <w:p w:rsidR="00D509C6" w:rsidRPr="00D509C6" w:rsidRDefault="00D509C6" w:rsidP="00D509C6">
      <w:pPr>
        <w:pStyle w:val="ab"/>
        <w:ind w:left="0" w:hanging="2"/>
        <w:jc w:val="both"/>
        <w:rPr>
          <w:rFonts w:ascii="Times New Roman" w:hAnsi="Times New Roman"/>
          <w:sz w:val="24"/>
          <w:szCs w:val="24"/>
        </w:rPr>
      </w:pPr>
    </w:p>
    <w:p w:rsidR="00AC7201" w:rsidRPr="00D509C6" w:rsidRDefault="00D509C6" w:rsidP="00D509C6">
      <w:pPr>
        <w:pStyle w:val="ab"/>
        <w:ind w:left="0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</w:t>
      </w:r>
      <w:r w:rsidR="00307A73" w:rsidRPr="00D509C6">
        <w:rPr>
          <w:rFonts w:ascii="Times New Roman" w:hAnsi="Times New Roman"/>
          <w:sz w:val="24"/>
          <w:szCs w:val="24"/>
        </w:rPr>
        <w:t xml:space="preserve">Доля населения, </w:t>
      </w:r>
      <w:proofErr w:type="gramStart"/>
      <w:r w:rsidR="00307A73" w:rsidRPr="00D509C6">
        <w:rPr>
          <w:rFonts w:ascii="Times New Roman" w:hAnsi="Times New Roman"/>
          <w:sz w:val="24"/>
          <w:szCs w:val="24"/>
        </w:rPr>
        <w:t>охваченного</w:t>
      </w:r>
      <w:proofErr w:type="gramEnd"/>
      <w:r w:rsidR="00307A73" w:rsidRPr="00D509C6">
        <w:rPr>
          <w:rFonts w:ascii="Times New Roman" w:hAnsi="Times New Roman"/>
          <w:sz w:val="24"/>
          <w:szCs w:val="24"/>
        </w:rPr>
        <w:t xml:space="preserve"> мероприятиями в сфере культуры, от общей численности населения;</w:t>
      </w:r>
    </w:p>
    <w:p w:rsidR="00AC7201" w:rsidRPr="00D509C6" w:rsidRDefault="00307A73" w:rsidP="00D509C6">
      <w:pPr>
        <w:pStyle w:val="ab"/>
        <w:ind w:left="0" w:hanging="2"/>
        <w:jc w:val="both"/>
        <w:rPr>
          <w:rFonts w:ascii="Times New Roman" w:hAnsi="Times New Roman"/>
          <w:sz w:val="24"/>
          <w:szCs w:val="24"/>
        </w:rPr>
      </w:pPr>
      <w:r w:rsidRPr="00D509C6">
        <w:rPr>
          <w:rFonts w:ascii="Times New Roman" w:hAnsi="Times New Roman"/>
          <w:sz w:val="24"/>
          <w:szCs w:val="24"/>
        </w:rPr>
        <w:t xml:space="preserve">Показатель рассчитывается по формуле: </w:t>
      </w:r>
    </w:p>
    <w:p w:rsidR="00AC7201" w:rsidRPr="00D509C6" w:rsidRDefault="00307A73" w:rsidP="00D509C6">
      <w:pPr>
        <w:pStyle w:val="ab"/>
        <w:ind w:left="0" w:hanging="2"/>
        <w:jc w:val="both"/>
        <w:rPr>
          <w:rFonts w:ascii="Times New Roman" w:hAnsi="Times New Roman"/>
          <w:sz w:val="24"/>
          <w:szCs w:val="24"/>
        </w:rPr>
      </w:pPr>
      <w:r w:rsidRPr="00D509C6">
        <w:rPr>
          <w:rFonts w:ascii="Times New Roman" w:hAnsi="Times New Roman"/>
          <w:sz w:val="24"/>
          <w:szCs w:val="24"/>
        </w:rPr>
        <w:t xml:space="preserve">Д=К/Ч*100%, </w:t>
      </w:r>
    </w:p>
    <w:p w:rsidR="00AC7201" w:rsidRDefault="00307A73" w:rsidP="00D509C6">
      <w:pPr>
        <w:pStyle w:val="ab"/>
        <w:ind w:left="0" w:hanging="2"/>
        <w:jc w:val="both"/>
        <w:rPr>
          <w:rFonts w:ascii="Times New Roman" w:hAnsi="Times New Roman"/>
          <w:sz w:val="24"/>
          <w:szCs w:val="24"/>
        </w:rPr>
      </w:pPr>
      <w:r w:rsidRPr="00D509C6">
        <w:rPr>
          <w:rFonts w:ascii="Times New Roman" w:hAnsi="Times New Roman"/>
          <w:sz w:val="24"/>
          <w:szCs w:val="24"/>
        </w:rPr>
        <w:t>Где</w:t>
      </w:r>
      <w:proofErr w:type="gramStart"/>
      <w:r w:rsidRPr="00D509C6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D509C6">
        <w:rPr>
          <w:rFonts w:ascii="Times New Roman" w:hAnsi="Times New Roman"/>
          <w:sz w:val="24"/>
          <w:szCs w:val="24"/>
        </w:rPr>
        <w:t xml:space="preserve"> – количество жителей, участвовавших в мероприятиях (концертах, выставках, праздниках), Ч – среднегодовая численность населения</w:t>
      </w:r>
    </w:p>
    <w:p w:rsidR="00D509C6" w:rsidRPr="00D509C6" w:rsidRDefault="00D509C6" w:rsidP="00D509C6">
      <w:pPr>
        <w:pStyle w:val="ab"/>
        <w:ind w:left="0" w:hanging="2"/>
        <w:jc w:val="both"/>
        <w:rPr>
          <w:rFonts w:ascii="Times New Roman" w:hAnsi="Times New Roman"/>
          <w:sz w:val="24"/>
          <w:szCs w:val="24"/>
        </w:rPr>
      </w:pPr>
    </w:p>
    <w:p w:rsidR="00AC7201" w:rsidRPr="00D509C6" w:rsidRDefault="00D509C6" w:rsidP="00D509C6">
      <w:pPr>
        <w:pStyle w:val="ab"/>
        <w:ind w:left="0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</w:t>
      </w:r>
      <w:r w:rsidR="00307A73" w:rsidRPr="00D509C6">
        <w:rPr>
          <w:rFonts w:ascii="Times New Roman" w:hAnsi="Times New Roman"/>
          <w:sz w:val="24"/>
          <w:szCs w:val="24"/>
        </w:rPr>
        <w:t xml:space="preserve">Доля населения, систематически </w:t>
      </w:r>
      <w:proofErr w:type="gramStart"/>
      <w:r w:rsidR="00307A73" w:rsidRPr="00D509C6">
        <w:rPr>
          <w:rFonts w:ascii="Times New Roman" w:hAnsi="Times New Roman"/>
          <w:sz w:val="24"/>
          <w:szCs w:val="24"/>
        </w:rPr>
        <w:t>занимающихся</w:t>
      </w:r>
      <w:proofErr w:type="gramEnd"/>
      <w:r w:rsidR="00307A73" w:rsidRPr="00D509C6">
        <w:rPr>
          <w:rFonts w:ascii="Times New Roman" w:hAnsi="Times New Roman"/>
          <w:sz w:val="24"/>
          <w:szCs w:val="24"/>
        </w:rPr>
        <w:t xml:space="preserve"> физической культурой и спортом, в общей численности населения. </w:t>
      </w:r>
    </w:p>
    <w:p w:rsidR="00AC7201" w:rsidRPr="00D509C6" w:rsidRDefault="00307A73" w:rsidP="00D509C6">
      <w:pPr>
        <w:pStyle w:val="ab"/>
        <w:ind w:left="0" w:hanging="2"/>
        <w:jc w:val="both"/>
        <w:rPr>
          <w:rFonts w:ascii="Times New Roman" w:hAnsi="Times New Roman"/>
          <w:sz w:val="24"/>
          <w:szCs w:val="24"/>
        </w:rPr>
      </w:pPr>
      <w:r w:rsidRPr="00D509C6">
        <w:rPr>
          <w:rFonts w:ascii="Times New Roman" w:hAnsi="Times New Roman"/>
          <w:sz w:val="24"/>
          <w:szCs w:val="24"/>
        </w:rPr>
        <w:t xml:space="preserve">Показатель рассчитывается по формуле: </w:t>
      </w:r>
    </w:p>
    <w:p w:rsidR="00AC7201" w:rsidRPr="00D509C6" w:rsidRDefault="00307A73" w:rsidP="00D509C6">
      <w:pPr>
        <w:pStyle w:val="ab"/>
        <w:ind w:left="0" w:hanging="2"/>
        <w:jc w:val="both"/>
        <w:rPr>
          <w:rFonts w:ascii="Times New Roman" w:hAnsi="Times New Roman"/>
          <w:sz w:val="24"/>
          <w:szCs w:val="24"/>
        </w:rPr>
      </w:pPr>
      <w:r w:rsidRPr="00D509C6">
        <w:rPr>
          <w:rFonts w:ascii="Times New Roman" w:hAnsi="Times New Roman"/>
          <w:sz w:val="24"/>
          <w:szCs w:val="24"/>
        </w:rPr>
        <w:t>Д=К/Ч*100%,</w:t>
      </w:r>
    </w:p>
    <w:p w:rsidR="00AC7201" w:rsidRDefault="00307A73" w:rsidP="00D509C6">
      <w:pPr>
        <w:pStyle w:val="ab"/>
        <w:ind w:left="0" w:hanging="2"/>
        <w:jc w:val="both"/>
        <w:rPr>
          <w:rFonts w:ascii="Times New Roman" w:hAnsi="Times New Roman"/>
          <w:sz w:val="24"/>
          <w:szCs w:val="24"/>
        </w:rPr>
      </w:pPr>
      <w:r w:rsidRPr="00D509C6">
        <w:rPr>
          <w:rFonts w:ascii="Times New Roman" w:hAnsi="Times New Roman"/>
          <w:sz w:val="24"/>
          <w:szCs w:val="24"/>
        </w:rPr>
        <w:t>Где</w:t>
      </w:r>
      <w:proofErr w:type="gramStart"/>
      <w:r w:rsidRPr="00D509C6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D509C6">
        <w:rPr>
          <w:rFonts w:ascii="Times New Roman" w:hAnsi="Times New Roman"/>
          <w:sz w:val="24"/>
          <w:szCs w:val="24"/>
        </w:rPr>
        <w:t xml:space="preserve"> – количество жителей, участвовавших в спортивных мероприятиях, а так же посещающих различные спортивные секции, Ч – среднегодовая численность населения</w:t>
      </w:r>
    </w:p>
    <w:p w:rsidR="00D509C6" w:rsidRPr="00D509C6" w:rsidRDefault="00D509C6" w:rsidP="00D509C6">
      <w:pPr>
        <w:pStyle w:val="ab"/>
        <w:ind w:left="0" w:hanging="2"/>
        <w:jc w:val="both"/>
        <w:rPr>
          <w:rFonts w:ascii="Times New Roman" w:hAnsi="Times New Roman"/>
          <w:sz w:val="24"/>
          <w:szCs w:val="24"/>
        </w:rPr>
      </w:pPr>
    </w:p>
    <w:p w:rsidR="00AC7201" w:rsidRPr="00D509C6" w:rsidRDefault="00D509C6" w:rsidP="00D509C6">
      <w:pPr>
        <w:pStyle w:val="ab"/>
        <w:ind w:left="0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 </w:t>
      </w:r>
      <w:r w:rsidR="00307A73" w:rsidRPr="00D509C6">
        <w:rPr>
          <w:rFonts w:ascii="Times New Roman" w:hAnsi="Times New Roman"/>
          <w:sz w:val="24"/>
          <w:szCs w:val="24"/>
        </w:rPr>
        <w:t>Доля граждан, получивших материальную помощь, из количества граждан обратившихся за материальной помощью</w:t>
      </w:r>
    </w:p>
    <w:p w:rsidR="00AC7201" w:rsidRPr="00D509C6" w:rsidRDefault="00307A73" w:rsidP="00D509C6">
      <w:pPr>
        <w:pStyle w:val="ab"/>
        <w:ind w:left="0" w:hanging="2"/>
        <w:jc w:val="both"/>
        <w:rPr>
          <w:rFonts w:ascii="Times New Roman" w:hAnsi="Times New Roman"/>
          <w:sz w:val="24"/>
          <w:szCs w:val="24"/>
        </w:rPr>
      </w:pPr>
      <w:r w:rsidRPr="00D509C6">
        <w:rPr>
          <w:rFonts w:ascii="Times New Roman" w:hAnsi="Times New Roman"/>
          <w:sz w:val="24"/>
          <w:szCs w:val="24"/>
        </w:rPr>
        <w:t>Показатель рассчитывается по формуле:</w:t>
      </w:r>
    </w:p>
    <w:p w:rsidR="00AC7201" w:rsidRPr="00D509C6" w:rsidRDefault="00307A73" w:rsidP="00D509C6">
      <w:pPr>
        <w:pStyle w:val="ab"/>
        <w:ind w:left="0" w:hanging="2"/>
        <w:jc w:val="both"/>
        <w:rPr>
          <w:rFonts w:ascii="Times New Roman" w:hAnsi="Times New Roman"/>
          <w:sz w:val="24"/>
          <w:szCs w:val="24"/>
        </w:rPr>
      </w:pPr>
      <w:r w:rsidRPr="00D509C6">
        <w:rPr>
          <w:rFonts w:ascii="Times New Roman" w:hAnsi="Times New Roman"/>
          <w:sz w:val="24"/>
          <w:szCs w:val="24"/>
        </w:rPr>
        <w:t>Д=</w:t>
      </w:r>
      <w:proofErr w:type="gramStart"/>
      <w:r w:rsidRPr="00D509C6">
        <w:rPr>
          <w:rFonts w:ascii="Times New Roman" w:hAnsi="Times New Roman"/>
          <w:sz w:val="24"/>
          <w:szCs w:val="24"/>
        </w:rPr>
        <w:t>П</w:t>
      </w:r>
      <w:proofErr w:type="gramEnd"/>
      <w:r w:rsidRPr="00D509C6">
        <w:rPr>
          <w:rFonts w:ascii="Times New Roman" w:hAnsi="Times New Roman"/>
          <w:sz w:val="24"/>
          <w:szCs w:val="24"/>
        </w:rPr>
        <w:t>/О*100</w:t>
      </w:r>
    </w:p>
    <w:p w:rsidR="00AC7201" w:rsidRDefault="00307A73" w:rsidP="00D509C6">
      <w:pPr>
        <w:pStyle w:val="ab"/>
        <w:ind w:left="0" w:hanging="2"/>
        <w:jc w:val="both"/>
        <w:rPr>
          <w:rFonts w:ascii="Times New Roman" w:hAnsi="Times New Roman"/>
          <w:sz w:val="24"/>
          <w:szCs w:val="24"/>
        </w:rPr>
      </w:pPr>
      <w:r w:rsidRPr="00D509C6">
        <w:rPr>
          <w:rFonts w:ascii="Times New Roman" w:hAnsi="Times New Roman"/>
          <w:sz w:val="24"/>
          <w:szCs w:val="24"/>
        </w:rPr>
        <w:t xml:space="preserve">Где </w:t>
      </w:r>
      <w:proofErr w:type="gramStart"/>
      <w:r w:rsidRPr="00D509C6">
        <w:rPr>
          <w:rFonts w:ascii="Times New Roman" w:hAnsi="Times New Roman"/>
          <w:sz w:val="24"/>
          <w:szCs w:val="24"/>
        </w:rPr>
        <w:t>П</w:t>
      </w:r>
      <w:proofErr w:type="gramEnd"/>
      <w:r w:rsidRPr="00D509C6">
        <w:rPr>
          <w:rFonts w:ascii="Times New Roman" w:hAnsi="Times New Roman"/>
          <w:sz w:val="24"/>
          <w:szCs w:val="24"/>
        </w:rPr>
        <w:t xml:space="preserve"> – количество получивших материальную помощь граждан, О – количество обратившихся граждан за материальной помощью</w:t>
      </w:r>
    </w:p>
    <w:p w:rsidR="00D509C6" w:rsidRPr="00D509C6" w:rsidRDefault="00D509C6" w:rsidP="00D509C6">
      <w:pPr>
        <w:pStyle w:val="ab"/>
        <w:ind w:left="0" w:hanging="2"/>
        <w:jc w:val="both"/>
        <w:rPr>
          <w:rFonts w:ascii="Times New Roman" w:hAnsi="Times New Roman"/>
          <w:sz w:val="24"/>
          <w:szCs w:val="24"/>
        </w:rPr>
      </w:pPr>
    </w:p>
    <w:p w:rsidR="00AC7201" w:rsidRPr="00D509C6" w:rsidRDefault="00D509C6" w:rsidP="00D509C6">
      <w:pPr>
        <w:pStyle w:val="ab"/>
        <w:ind w:left="0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5. </w:t>
      </w:r>
      <w:r w:rsidR="00307A73" w:rsidRPr="00D509C6">
        <w:rPr>
          <w:rFonts w:ascii="Times New Roman" w:hAnsi="Times New Roman"/>
          <w:sz w:val="24"/>
          <w:szCs w:val="24"/>
        </w:rPr>
        <w:t>Уменьшение коэффициента напряженности на полном рынке труда;</w:t>
      </w:r>
    </w:p>
    <w:p w:rsidR="00AC7201" w:rsidRPr="00D509C6" w:rsidRDefault="00307A73" w:rsidP="00D509C6">
      <w:pPr>
        <w:pStyle w:val="ab"/>
        <w:ind w:left="0" w:hanging="2"/>
        <w:jc w:val="both"/>
        <w:rPr>
          <w:rFonts w:ascii="Times New Roman" w:hAnsi="Times New Roman"/>
          <w:sz w:val="24"/>
          <w:szCs w:val="24"/>
        </w:rPr>
      </w:pPr>
      <w:r w:rsidRPr="00D509C6">
        <w:rPr>
          <w:rFonts w:ascii="Times New Roman" w:hAnsi="Times New Roman"/>
          <w:sz w:val="24"/>
          <w:szCs w:val="24"/>
        </w:rPr>
        <w:t>Показатель рассчитывается по формуле:</w:t>
      </w:r>
    </w:p>
    <w:p w:rsidR="00AC7201" w:rsidRPr="00D509C6" w:rsidRDefault="00307A73" w:rsidP="00D509C6">
      <w:pPr>
        <w:pStyle w:val="ab"/>
        <w:ind w:left="0" w:hanging="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09C6">
        <w:rPr>
          <w:rFonts w:ascii="Times New Roman" w:hAnsi="Times New Roman"/>
          <w:sz w:val="24"/>
          <w:szCs w:val="24"/>
        </w:rPr>
        <w:t>Кн</w:t>
      </w:r>
      <w:proofErr w:type="spellEnd"/>
      <w:r w:rsidRPr="00D509C6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D509C6">
        <w:rPr>
          <w:rFonts w:ascii="Times New Roman" w:hAnsi="Times New Roman"/>
          <w:sz w:val="24"/>
          <w:szCs w:val="24"/>
        </w:rPr>
        <w:t>Чбмот</w:t>
      </w:r>
      <w:proofErr w:type="spellEnd"/>
      <w:proofErr w:type="gramStart"/>
      <w:r w:rsidRPr="00D509C6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D509C6">
        <w:rPr>
          <w:rFonts w:ascii="Times New Roman" w:hAnsi="Times New Roman"/>
          <w:sz w:val="24"/>
          <w:szCs w:val="24"/>
        </w:rPr>
        <w:t>К</w:t>
      </w:r>
      <w:proofErr w:type="gramEnd"/>
      <w:r w:rsidRPr="00D509C6">
        <w:rPr>
          <w:rFonts w:ascii="Times New Roman" w:hAnsi="Times New Roman"/>
          <w:sz w:val="24"/>
          <w:szCs w:val="24"/>
        </w:rPr>
        <w:t>в</w:t>
      </w:r>
      <w:proofErr w:type="spellEnd"/>
      <w:r w:rsidRPr="00D509C6">
        <w:rPr>
          <w:rFonts w:ascii="Times New Roman" w:hAnsi="Times New Roman"/>
          <w:sz w:val="24"/>
          <w:szCs w:val="24"/>
        </w:rPr>
        <w:t>, где</w:t>
      </w:r>
    </w:p>
    <w:p w:rsidR="00AC7201" w:rsidRPr="00D509C6" w:rsidRDefault="00307A73" w:rsidP="00D509C6">
      <w:pPr>
        <w:pStyle w:val="ab"/>
        <w:ind w:left="0" w:hanging="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09C6">
        <w:rPr>
          <w:rFonts w:ascii="Times New Roman" w:hAnsi="Times New Roman"/>
          <w:sz w:val="24"/>
          <w:szCs w:val="24"/>
        </w:rPr>
        <w:t>Кн</w:t>
      </w:r>
      <w:proofErr w:type="spellEnd"/>
      <w:r w:rsidRPr="00D509C6">
        <w:rPr>
          <w:rFonts w:ascii="Times New Roman" w:hAnsi="Times New Roman"/>
          <w:sz w:val="24"/>
          <w:szCs w:val="24"/>
        </w:rPr>
        <w:t xml:space="preserve"> – коэффициент напряженности на полном рынке труда, единиц;</w:t>
      </w:r>
    </w:p>
    <w:p w:rsidR="00AC7201" w:rsidRPr="00D509C6" w:rsidRDefault="00307A73" w:rsidP="00D509C6">
      <w:pPr>
        <w:pStyle w:val="ab"/>
        <w:ind w:left="0" w:hanging="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09C6">
        <w:rPr>
          <w:rFonts w:ascii="Times New Roman" w:hAnsi="Times New Roman"/>
          <w:sz w:val="24"/>
          <w:szCs w:val="24"/>
        </w:rPr>
        <w:t>Чбмот</w:t>
      </w:r>
      <w:proofErr w:type="spellEnd"/>
      <w:r w:rsidRPr="00D509C6">
        <w:rPr>
          <w:rFonts w:ascii="Times New Roman" w:hAnsi="Times New Roman"/>
          <w:sz w:val="24"/>
          <w:szCs w:val="24"/>
        </w:rPr>
        <w:t xml:space="preserve"> – численность безработных граждан, рассчитанная по методологии Международной организации труда, чел.;</w:t>
      </w:r>
    </w:p>
    <w:p w:rsidR="00AC7201" w:rsidRPr="00D509C6" w:rsidRDefault="00307A73" w:rsidP="00D509C6">
      <w:pPr>
        <w:pStyle w:val="ab"/>
        <w:ind w:left="0" w:hanging="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09C6">
        <w:rPr>
          <w:rFonts w:ascii="Times New Roman" w:hAnsi="Times New Roman"/>
          <w:sz w:val="24"/>
          <w:szCs w:val="24"/>
        </w:rPr>
        <w:t>Кв</w:t>
      </w:r>
      <w:proofErr w:type="spellEnd"/>
      <w:r w:rsidRPr="00D509C6">
        <w:rPr>
          <w:rFonts w:ascii="Times New Roman" w:hAnsi="Times New Roman"/>
          <w:sz w:val="24"/>
          <w:szCs w:val="24"/>
        </w:rPr>
        <w:t xml:space="preserve"> – среднемесячное количество вакансий, содержащихся в базе данных службы занятости населения, заявленных работодателями, единиц.</w:t>
      </w:r>
    </w:p>
    <w:p w:rsidR="00AC7201" w:rsidRPr="00D509C6" w:rsidRDefault="00307A73" w:rsidP="00D509C6">
      <w:pPr>
        <w:pStyle w:val="ab"/>
        <w:ind w:left="0" w:hanging="2"/>
        <w:jc w:val="both"/>
        <w:rPr>
          <w:rFonts w:ascii="Times New Roman" w:hAnsi="Times New Roman"/>
          <w:sz w:val="24"/>
          <w:szCs w:val="24"/>
        </w:rPr>
      </w:pPr>
      <w:r w:rsidRPr="00D509C6">
        <w:rPr>
          <w:rFonts w:ascii="Times New Roman" w:hAnsi="Times New Roman"/>
          <w:sz w:val="24"/>
          <w:szCs w:val="24"/>
        </w:rPr>
        <w:t>Описания показателей (индикаторов) представлены в приложении 1.</w:t>
      </w:r>
    </w:p>
    <w:p w:rsidR="00AC7201" w:rsidRDefault="00AC7201" w:rsidP="00D509C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C7201" w:rsidRDefault="00AC7201" w:rsidP="00D509C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Конечные результаты реализации муниципальной программы.</w:t>
      </w:r>
    </w:p>
    <w:p w:rsidR="00AC7201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Основными конечными ожидаемыми результатами реализации программы являются: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>Увеличение количества жителей сельского поселения посещающих библиотеки на 5% ежегодно;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 xml:space="preserve">Увеличение доли населения, </w:t>
      </w:r>
      <w:proofErr w:type="gramStart"/>
      <w:r>
        <w:rPr>
          <w:color w:val="000000"/>
          <w:sz w:val="24"/>
          <w:szCs w:val="24"/>
        </w:rPr>
        <w:t>охваченного</w:t>
      </w:r>
      <w:proofErr w:type="gramEnd"/>
      <w:r>
        <w:rPr>
          <w:color w:val="000000"/>
          <w:sz w:val="24"/>
          <w:szCs w:val="24"/>
        </w:rPr>
        <w:t xml:space="preserve"> мероприятиями в сфере культуры, от общей численности населения на 1% ежегодно;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 xml:space="preserve">Увеличение доли населения, систематически </w:t>
      </w:r>
      <w:proofErr w:type="gramStart"/>
      <w:r>
        <w:rPr>
          <w:color w:val="000000"/>
          <w:sz w:val="24"/>
          <w:szCs w:val="24"/>
        </w:rPr>
        <w:t>занимающегося</w:t>
      </w:r>
      <w:proofErr w:type="gramEnd"/>
      <w:r>
        <w:rPr>
          <w:color w:val="000000"/>
          <w:sz w:val="24"/>
          <w:szCs w:val="24"/>
        </w:rPr>
        <w:t xml:space="preserve"> физической культурой и спортом, в общей численности населения на 1% ежегодно. 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4.</w:t>
      </w:r>
      <w:r>
        <w:rPr>
          <w:color w:val="000000"/>
          <w:sz w:val="24"/>
          <w:szCs w:val="24"/>
        </w:rPr>
        <w:tab/>
        <w:t xml:space="preserve">Доведение доли граждан, получивших материальную помощь из бюджета в общей доле граждан, обратившихся за материальной помощью, до 100%; 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  <w:t>Коэффициент напряженности на полном рынке труда к 2025 году составит 1,37.</w:t>
      </w:r>
    </w:p>
    <w:p w:rsidR="00AC7201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C7201" w:rsidRDefault="00307A73">
      <w:pPr>
        <w:pStyle w:val="normal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Сроки и этапы реализации муниципальной программы.</w:t>
      </w:r>
    </w:p>
    <w:p w:rsidR="00AC7201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color w:val="000000"/>
          <w:sz w:val="24"/>
          <w:szCs w:val="24"/>
        </w:rPr>
      </w:pP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Общий срок реализации подпрограммы рассчитан на период с 2020 по 2025 годы (в один этап).</w:t>
      </w:r>
    </w:p>
    <w:p w:rsidR="00AC7201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C7201" w:rsidRDefault="00307A73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Обоснование выделения подпрограмм и обобщенная характеристика основных мероприятий.</w:t>
      </w:r>
    </w:p>
    <w:p w:rsidR="00AC7201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Выделение подпрограмм в данной муниципальной программе не предусмотрено.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мероприятия муниципальной программы: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>Основное мероприятие «Содействие сохранению и развитию муниципальных учреждений культуры». В рамках данного мероприятия отражаются расходы на содержание учреждений культуры, библиотеку, материально – техническое обеспечение, проведение культурно – массовых мероприятий.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>Основное мероприятие «Совершенствование мероприятий по развитию физической культуры и массового спорта в Мамоновском сельском поселении». В рамках данного мероприятия отражаются расходы на проведение мероприятий физической культуры и спорта.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>Основное мероприятие «Организация обеспечения социальных выплат отдельным категориям граждан». В рамках данного мероприятия отражаются расходы на социальные выплаты гражданам, попавшим в трудную жизненную ситуацию.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  <w:t>Основное мероприятие «Финансовое обеспечение выполнения других расходных обязательств органа местного самоуправления - администрации Мамоновского сельского поселения». В рамках данного мероприятия отражаются расходы на проведение общественных оплачиваемых работ.</w:t>
      </w:r>
    </w:p>
    <w:p w:rsidR="00AC7201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C7201" w:rsidRDefault="00307A73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Ресурсное обеспечение муниципальной программы.</w:t>
      </w:r>
    </w:p>
    <w:p w:rsidR="00AC7201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Общий объем средств местного бюджета на выполнение программных мероприятий на период действия программы составит</w:t>
      </w:r>
      <w:r>
        <w:rPr>
          <w:sz w:val="24"/>
          <w:szCs w:val="24"/>
        </w:rPr>
        <w:t xml:space="preserve"> 14302,5 </w:t>
      </w:r>
      <w:r>
        <w:rPr>
          <w:color w:val="000000"/>
          <w:sz w:val="24"/>
          <w:szCs w:val="24"/>
        </w:rPr>
        <w:t>тыс. рублей.</w:t>
      </w:r>
    </w:p>
    <w:p w:rsidR="00AC7201" w:rsidRDefault="00AC7201">
      <w:pPr>
        <w:pStyle w:val="normal"/>
        <w:jc w:val="both"/>
        <w:rPr>
          <w:sz w:val="24"/>
          <w:szCs w:val="24"/>
        </w:rPr>
      </w:pP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Расходы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местного бюджета на реализацию муниципальной программы</w:t>
      </w:r>
    </w:p>
    <w:p w:rsidR="00AC7201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fff6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1418"/>
        <w:gridCol w:w="992"/>
        <w:gridCol w:w="1417"/>
        <w:gridCol w:w="993"/>
        <w:gridCol w:w="1275"/>
        <w:gridCol w:w="1276"/>
      </w:tblGrid>
      <w:tr w:rsidR="00AC7201">
        <w:trPr>
          <w:cantSplit/>
          <w:tblHeader/>
        </w:trPr>
        <w:tc>
          <w:tcPr>
            <w:tcW w:w="2518" w:type="dxa"/>
          </w:tcPr>
          <w:p w:rsidR="00AC7201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  <w:p w:rsidR="00AC7201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реализации</w:t>
            </w:r>
          </w:p>
          <w:p w:rsidR="00AC7201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7201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AC7201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AC7201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AC7201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</w:tcPr>
          <w:p w:rsidR="00AC7201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AC7201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C7201">
        <w:trPr>
          <w:cantSplit/>
          <w:trHeight w:val="502"/>
          <w:tblHeader/>
        </w:trPr>
        <w:tc>
          <w:tcPr>
            <w:tcW w:w="2518" w:type="dxa"/>
          </w:tcPr>
          <w:p w:rsidR="00AC7201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</w:tcPr>
          <w:p w:rsidR="00AC7201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2216,3</w:t>
            </w:r>
          </w:p>
        </w:tc>
        <w:tc>
          <w:tcPr>
            <w:tcW w:w="992" w:type="dxa"/>
          </w:tcPr>
          <w:p w:rsidR="00AC7201" w:rsidRDefault="00307A73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2658,7</w:t>
            </w:r>
          </w:p>
        </w:tc>
        <w:tc>
          <w:tcPr>
            <w:tcW w:w="1417" w:type="dxa"/>
          </w:tcPr>
          <w:p w:rsidR="00AC7201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3254,1</w:t>
            </w:r>
          </w:p>
        </w:tc>
        <w:tc>
          <w:tcPr>
            <w:tcW w:w="993" w:type="dxa"/>
          </w:tcPr>
          <w:p w:rsidR="00AC7201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3079,9</w:t>
            </w:r>
          </w:p>
        </w:tc>
        <w:tc>
          <w:tcPr>
            <w:tcW w:w="1275" w:type="dxa"/>
          </w:tcPr>
          <w:p w:rsidR="00AC7201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1541,2</w:t>
            </w:r>
          </w:p>
        </w:tc>
        <w:tc>
          <w:tcPr>
            <w:tcW w:w="1276" w:type="dxa"/>
          </w:tcPr>
          <w:p w:rsidR="00AC7201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1552,3</w:t>
            </w:r>
          </w:p>
        </w:tc>
      </w:tr>
      <w:tr w:rsidR="00AC7201">
        <w:trPr>
          <w:cantSplit/>
          <w:tblHeader/>
        </w:trPr>
        <w:tc>
          <w:tcPr>
            <w:tcW w:w="2518" w:type="dxa"/>
          </w:tcPr>
          <w:p w:rsidR="00AC7201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8" w:type="dxa"/>
          </w:tcPr>
          <w:p w:rsidR="00AC7201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201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7201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C7201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7201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7201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201">
        <w:trPr>
          <w:cantSplit/>
          <w:tblHeader/>
        </w:trPr>
        <w:tc>
          <w:tcPr>
            <w:tcW w:w="2518" w:type="dxa"/>
          </w:tcPr>
          <w:p w:rsidR="00AC7201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AC7201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201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7201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  <w:tc>
          <w:tcPr>
            <w:tcW w:w="993" w:type="dxa"/>
          </w:tcPr>
          <w:p w:rsidR="00AC7201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7201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7201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201">
        <w:trPr>
          <w:cantSplit/>
          <w:tblHeader/>
        </w:trPr>
        <w:tc>
          <w:tcPr>
            <w:tcW w:w="2518" w:type="dxa"/>
          </w:tcPr>
          <w:p w:rsidR="00AC7201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AC7201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2216,3</w:t>
            </w:r>
          </w:p>
        </w:tc>
        <w:tc>
          <w:tcPr>
            <w:tcW w:w="992" w:type="dxa"/>
          </w:tcPr>
          <w:p w:rsidR="00AC7201" w:rsidRDefault="00307A73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2658,7</w:t>
            </w:r>
          </w:p>
        </w:tc>
        <w:tc>
          <w:tcPr>
            <w:tcW w:w="1417" w:type="dxa"/>
          </w:tcPr>
          <w:p w:rsidR="00AC7201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2672,0</w:t>
            </w:r>
          </w:p>
        </w:tc>
        <w:tc>
          <w:tcPr>
            <w:tcW w:w="993" w:type="dxa"/>
          </w:tcPr>
          <w:p w:rsidR="00AC7201" w:rsidRDefault="00307A73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3079,9</w:t>
            </w:r>
          </w:p>
        </w:tc>
        <w:tc>
          <w:tcPr>
            <w:tcW w:w="1275" w:type="dxa"/>
          </w:tcPr>
          <w:p w:rsidR="00AC7201" w:rsidRDefault="00307A73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1541,2</w:t>
            </w:r>
          </w:p>
        </w:tc>
        <w:tc>
          <w:tcPr>
            <w:tcW w:w="1276" w:type="dxa"/>
          </w:tcPr>
          <w:p w:rsidR="00AC7201" w:rsidRDefault="00307A73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1552,3</w:t>
            </w:r>
          </w:p>
        </w:tc>
      </w:tr>
    </w:tbl>
    <w:p w:rsidR="00AC7201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Расходы местного  бюджета на реализацию муниципальной программы приведены в приложении 2.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Финансовое обеспечение и прогнозная (справочная) оценка расходов федерального, областного и местных бюджетов, на реализацию  муниципальной программы приведено в приложении 3.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Финансирование мероприятий муниципальной  программы на текущий финансовый год приведено в приложении 4.</w:t>
      </w:r>
    </w:p>
    <w:p w:rsidR="00AC7201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C7201" w:rsidRDefault="00307A73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рисков реализации муниципальной программы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описание мер управления рисками реализации муниципальной программы.</w:t>
      </w:r>
    </w:p>
    <w:p w:rsidR="00AC7201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реализации программы возможно возникновение следующих рисков: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изменение законодательства Российской Федерации, Воронежской области, муниципальных правовых актов сельского поселения; регулирующего решение поставленных в программе задач;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недостаточное материально-техническое и финансовое обеспечение полномочий органов местного самоуправления;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отсутствие надлежащего кадрового обеспечения для реализации полномочий органов местного самоуправления.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Для управления рисками предусмотрено проведение в течение всего срока выполнения программы мониторинга и прогнозирования текущих тенденций в сфере реализации программы и при необходимости актуализация плана реализации программы.</w:t>
      </w: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данных рисков - риски низкие.</w:t>
      </w:r>
    </w:p>
    <w:p w:rsidR="00AC7201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C7201" w:rsidRDefault="00307A73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эффективности реализации муниципальной программы.</w:t>
      </w:r>
    </w:p>
    <w:p w:rsidR="00AC7201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C7201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эффективности реализации муниципальной программы будет осуществляться путем ежегодного сопоставления:</w:t>
      </w:r>
    </w:p>
    <w:p w:rsidR="00AC7201" w:rsidRDefault="00307A73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AC7201" w:rsidRDefault="00307A73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фактических (в сопоставимых условиях) и планируемых объемов расходов районного   бюджета на реализацию муниципальной программы и ее основных мероприятий (целевой параметр менее 100%);</w:t>
      </w:r>
    </w:p>
    <w:p w:rsidR="00AC7201" w:rsidRDefault="00307A73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числа выполненных и планируемых мероприятий, предусмотренных  планом реализации муниципальной  программы (приложение 4 к муниципальной программе) (целевой параметр – 100%).</w:t>
      </w:r>
    </w:p>
    <w:p w:rsidR="00AC7201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C7201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C7201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C7201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C7201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C7201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C7201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C7201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C7201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  <w:sectPr w:rsidR="00AC7201">
          <w:pgSz w:w="11906" w:h="16838"/>
          <w:pgMar w:top="567" w:right="850" w:bottom="1134" w:left="1276" w:header="709" w:footer="709" w:gutter="0"/>
          <w:pgNumType w:start="1"/>
          <w:cols w:space="720"/>
        </w:sectPr>
      </w:pPr>
    </w:p>
    <w:p w:rsidR="00AC7201" w:rsidRPr="004D0E87" w:rsidRDefault="00307A73" w:rsidP="004D0E87">
      <w:pPr>
        <w:pStyle w:val="normal"/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  <w:sz w:val="22"/>
          <w:szCs w:val="22"/>
        </w:rPr>
      </w:pPr>
      <w:r w:rsidRPr="004D0E87">
        <w:rPr>
          <w:color w:val="000000"/>
          <w:sz w:val="22"/>
          <w:szCs w:val="22"/>
        </w:rPr>
        <w:lastRenderedPageBreak/>
        <w:t>Приложение 1</w:t>
      </w:r>
    </w:p>
    <w:p w:rsidR="00AC7201" w:rsidRPr="004D0E87" w:rsidRDefault="00307A73" w:rsidP="004D0E87">
      <w:pPr>
        <w:pStyle w:val="normal"/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  <w:sz w:val="22"/>
          <w:szCs w:val="22"/>
        </w:rPr>
      </w:pPr>
      <w:r w:rsidRPr="004D0E87">
        <w:rPr>
          <w:color w:val="000000"/>
          <w:sz w:val="22"/>
          <w:szCs w:val="22"/>
        </w:rPr>
        <w:t xml:space="preserve">К муниципальной программе </w:t>
      </w:r>
    </w:p>
    <w:p w:rsidR="00AC7201" w:rsidRPr="004D0E87" w:rsidRDefault="00307A73" w:rsidP="004D0E87">
      <w:pPr>
        <w:pStyle w:val="normal"/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  <w:sz w:val="22"/>
          <w:szCs w:val="22"/>
        </w:rPr>
      </w:pPr>
      <w:r w:rsidRPr="004D0E87">
        <w:rPr>
          <w:color w:val="000000"/>
          <w:sz w:val="22"/>
          <w:szCs w:val="22"/>
        </w:rPr>
        <w:t>Мамоновского сельского поселения</w:t>
      </w:r>
    </w:p>
    <w:p w:rsidR="00AC7201" w:rsidRPr="004D0E87" w:rsidRDefault="00307A73" w:rsidP="004D0E87">
      <w:pPr>
        <w:pStyle w:val="normal"/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  <w:sz w:val="22"/>
          <w:szCs w:val="22"/>
        </w:rPr>
      </w:pPr>
      <w:r w:rsidRPr="004D0E87">
        <w:rPr>
          <w:color w:val="000000"/>
          <w:sz w:val="22"/>
          <w:szCs w:val="22"/>
        </w:rPr>
        <w:t>«Социальная сфера» на 2020-2025 годы</w:t>
      </w:r>
    </w:p>
    <w:p w:rsidR="00AC7201" w:rsidRPr="004D0E87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AC7201" w:rsidRPr="004D0E87" w:rsidRDefault="00307A73" w:rsidP="004D0E87">
      <w:pPr>
        <w:pStyle w:val="normal"/>
        <w:pBdr>
          <w:top w:val="nil"/>
          <w:left w:val="nil"/>
          <w:bottom w:val="nil"/>
          <w:right w:val="nil"/>
          <w:between w:val="nil"/>
        </w:pBdr>
        <w:ind w:right="283"/>
        <w:jc w:val="center"/>
        <w:rPr>
          <w:color w:val="000000"/>
          <w:sz w:val="22"/>
          <w:szCs w:val="22"/>
        </w:rPr>
      </w:pPr>
      <w:r w:rsidRPr="004D0E87">
        <w:rPr>
          <w:color w:val="000000"/>
          <w:sz w:val="22"/>
          <w:szCs w:val="22"/>
        </w:rPr>
        <w:t>Сведения о показателях (индикаторах) муниципальной программы Мамоновского сельского поселения «Социальная сфера» на 2020-2025 годы и их значениях.</w:t>
      </w:r>
    </w:p>
    <w:p w:rsidR="00AC7201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fff7"/>
        <w:tblW w:w="153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53"/>
        <w:gridCol w:w="5154"/>
        <w:gridCol w:w="1257"/>
        <w:gridCol w:w="850"/>
        <w:gridCol w:w="885"/>
        <w:gridCol w:w="855"/>
        <w:gridCol w:w="696"/>
        <w:gridCol w:w="963"/>
        <w:gridCol w:w="993"/>
        <w:gridCol w:w="977"/>
        <w:gridCol w:w="977"/>
        <w:gridCol w:w="993"/>
      </w:tblGrid>
      <w:tr w:rsidR="00AC7201" w:rsidRPr="004D0E87">
        <w:trPr>
          <w:cantSplit/>
          <w:trHeight w:val="1125"/>
          <w:tblHeader/>
        </w:trPr>
        <w:tc>
          <w:tcPr>
            <w:tcW w:w="753" w:type="dxa"/>
            <w:vMerge w:val="restart"/>
            <w:tcBorders>
              <w:top w:val="single" w:sz="4" w:space="0" w:color="000000"/>
            </w:tcBorders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D0E87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D0E87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4D0E87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54" w:type="dxa"/>
            <w:vMerge w:val="restart"/>
            <w:tcBorders>
              <w:top w:val="single" w:sz="4" w:space="0" w:color="000000"/>
            </w:tcBorders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</w:tcBorders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 xml:space="preserve">Пункт </w:t>
            </w:r>
          </w:p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4D0E87">
              <w:rPr>
                <w:color w:val="000000"/>
                <w:sz w:val="22"/>
                <w:szCs w:val="22"/>
              </w:rPr>
              <w:t>Федера</w:t>
            </w:r>
            <w:proofErr w:type="spellEnd"/>
            <w:r w:rsidRPr="004D0E87">
              <w:rPr>
                <w:color w:val="000000"/>
                <w:sz w:val="22"/>
                <w:szCs w:val="22"/>
              </w:rPr>
              <w:t>-</w:t>
            </w:r>
          </w:p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4D0E87">
              <w:rPr>
                <w:color w:val="000000"/>
                <w:sz w:val="22"/>
                <w:szCs w:val="22"/>
              </w:rPr>
              <w:t>Льного</w:t>
            </w:r>
            <w:proofErr w:type="spellEnd"/>
          </w:p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 xml:space="preserve"> плана</w:t>
            </w:r>
            <w:r w:rsidRPr="004D0E87">
              <w:rPr>
                <w:color w:val="000000"/>
                <w:sz w:val="22"/>
                <w:szCs w:val="22"/>
              </w:rPr>
              <w:br/>
              <w:t xml:space="preserve"> </w:t>
            </w:r>
            <w:proofErr w:type="gramStart"/>
            <w:r w:rsidRPr="004D0E87">
              <w:rPr>
                <w:color w:val="000000"/>
                <w:sz w:val="22"/>
                <w:szCs w:val="22"/>
              </w:rPr>
              <w:t>статистических</w:t>
            </w:r>
            <w:proofErr w:type="gramEnd"/>
            <w:r w:rsidRPr="004D0E87">
              <w:rPr>
                <w:color w:val="000000"/>
                <w:sz w:val="22"/>
                <w:szCs w:val="22"/>
              </w:rPr>
              <w:t xml:space="preserve"> </w:t>
            </w:r>
          </w:p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работ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 xml:space="preserve"> Ед. </w:t>
            </w:r>
            <w:proofErr w:type="spellStart"/>
            <w:proofErr w:type="gramStart"/>
            <w:r w:rsidRPr="004D0E87">
              <w:rPr>
                <w:color w:val="000000"/>
                <w:sz w:val="22"/>
                <w:szCs w:val="22"/>
              </w:rPr>
              <w:t>изме-рения</w:t>
            </w:r>
            <w:proofErr w:type="spellEnd"/>
            <w:proofErr w:type="gramEnd"/>
          </w:p>
        </w:tc>
        <w:tc>
          <w:tcPr>
            <w:tcW w:w="7339" w:type="dxa"/>
            <w:gridSpan w:val="8"/>
            <w:tcBorders>
              <w:top w:val="single" w:sz="4" w:space="0" w:color="000000"/>
            </w:tcBorders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 xml:space="preserve">Значения показателя (индикатора) по годам </w:t>
            </w:r>
          </w:p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реализации муниципальной программы</w:t>
            </w:r>
          </w:p>
        </w:tc>
      </w:tr>
      <w:tr w:rsidR="00AC7201" w:rsidRPr="004D0E87">
        <w:trPr>
          <w:cantSplit/>
          <w:trHeight w:val="315"/>
          <w:tblHeader/>
        </w:trPr>
        <w:tc>
          <w:tcPr>
            <w:tcW w:w="753" w:type="dxa"/>
            <w:vMerge/>
            <w:tcBorders>
              <w:top w:val="single" w:sz="4" w:space="0" w:color="000000"/>
            </w:tcBorders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154" w:type="dxa"/>
            <w:vMerge/>
            <w:tcBorders>
              <w:top w:val="single" w:sz="4" w:space="0" w:color="000000"/>
            </w:tcBorders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</w:tcBorders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</w:tcBorders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201</w:t>
            </w:r>
            <w:r w:rsidRPr="004D0E87">
              <w:rPr>
                <w:sz w:val="22"/>
                <w:szCs w:val="22"/>
              </w:rPr>
              <w:t>8</w:t>
            </w:r>
          </w:p>
          <w:p w:rsidR="00AC7201" w:rsidRPr="004D0E87" w:rsidRDefault="00307A73">
            <w:pPr>
              <w:pStyle w:val="normal"/>
              <w:rPr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(отчет)</w:t>
            </w:r>
          </w:p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2019</w:t>
            </w:r>
          </w:p>
          <w:p w:rsidR="00AC7201" w:rsidRPr="004D0E87" w:rsidRDefault="00307A73">
            <w:pPr>
              <w:pStyle w:val="normal"/>
              <w:rPr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(отчет)</w:t>
            </w:r>
          </w:p>
        </w:tc>
        <w:tc>
          <w:tcPr>
            <w:tcW w:w="696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2020</w:t>
            </w:r>
          </w:p>
          <w:p w:rsidR="00AC7201" w:rsidRPr="004D0E87" w:rsidRDefault="00307A73">
            <w:pPr>
              <w:pStyle w:val="normal"/>
              <w:rPr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(отчет)</w:t>
            </w:r>
          </w:p>
        </w:tc>
        <w:tc>
          <w:tcPr>
            <w:tcW w:w="96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2021</w:t>
            </w:r>
          </w:p>
          <w:p w:rsidR="00AC7201" w:rsidRPr="004D0E87" w:rsidRDefault="00307A73">
            <w:pPr>
              <w:pStyle w:val="normal"/>
              <w:rPr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(отчет)</w:t>
            </w:r>
          </w:p>
        </w:tc>
        <w:tc>
          <w:tcPr>
            <w:tcW w:w="9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2022</w:t>
            </w:r>
          </w:p>
          <w:p w:rsidR="00AC7201" w:rsidRPr="004D0E87" w:rsidRDefault="00307A73">
            <w:pPr>
              <w:pStyle w:val="normal"/>
              <w:rPr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(отчет)</w:t>
            </w:r>
          </w:p>
        </w:tc>
        <w:tc>
          <w:tcPr>
            <w:tcW w:w="977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20</w:t>
            </w:r>
            <w:r w:rsidRPr="004D0E87">
              <w:rPr>
                <w:sz w:val="22"/>
                <w:szCs w:val="22"/>
              </w:rPr>
              <w:t>23 (оценка)</w:t>
            </w:r>
          </w:p>
        </w:tc>
        <w:tc>
          <w:tcPr>
            <w:tcW w:w="977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 xml:space="preserve">2024 </w:t>
            </w:r>
            <w:r w:rsidRPr="004D0E87">
              <w:rPr>
                <w:sz w:val="22"/>
                <w:szCs w:val="22"/>
              </w:rPr>
              <w:t>(план)</w:t>
            </w:r>
          </w:p>
        </w:tc>
        <w:tc>
          <w:tcPr>
            <w:tcW w:w="9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 xml:space="preserve">2025 </w:t>
            </w:r>
            <w:r w:rsidRPr="004D0E87">
              <w:rPr>
                <w:sz w:val="22"/>
                <w:szCs w:val="22"/>
              </w:rPr>
              <w:t>(план)</w:t>
            </w:r>
          </w:p>
        </w:tc>
      </w:tr>
      <w:tr w:rsidR="00AC7201" w:rsidRPr="004D0E87">
        <w:trPr>
          <w:cantSplit/>
          <w:trHeight w:val="315"/>
          <w:tblHeader/>
        </w:trPr>
        <w:tc>
          <w:tcPr>
            <w:tcW w:w="75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54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7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5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5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96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6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77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77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12</w:t>
            </w:r>
          </w:p>
        </w:tc>
      </w:tr>
      <w:tr w:rsidR="00AC7201" w:rsidRPr="004D0E87">
        <w:trPr>
          <w:cantSplit/>
          <w:trHeight w:val="315"/>
          <w:tblHeader/>
        </w:trPr>
        <w:tc>
          <w:tcPr>
            <w:tcW w:w="15353" w:type="dxa"/>
            <w:gridSpan w:val="12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МУНИЦИПАЛЬНАЯ ПРОГРАММА  "СОЦИАЛЬНАЯ СФЕРА"</w:t>
            </w:r>
          </w:p>
        </w:tc>
      </w:tr>
      <w:tr w:rsidR="00AC7201" w:rsidRPr="004D0E87">
        <w:trPr>
          <w:cantSplit/>
          <w:trHeight w:val="630"/>
          <w:tblHeader/>
        </w:trPr>
        <w:tc>
          <w:tcPr>
            <w:tcW w:w="75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5154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1257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C7201" w:rsidRPr="004D0E87">
        <w:trPr>
          <w:cantSplit/>
          <w:trHeight w:val="795"/>
          <w:tblHeader/>
        </w:trPr>
        <w:tc>
          <w:tcPr>
            <w:tcW w:w="75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4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Количество жителей сельского поселения посещающих библиотеки</w:t>
            </w:r>
          </w:p>
        </w:tc>
        <w:tc>
          <w:tcPr>
            <w:tcW w:w="1257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885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855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696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3</w:t>
            </w:r>
            <w:r w:rsidRPr="004D0E87">
              <w:rPr>
                <w:sz w:val="22"/>
                <w:szCs w:val="22"/>
              </w:rPr>
              <w:t>08</w:t>
            </w:r>
          </w:p>
        </w:tc>
        <w:tc>
          <w:tcPr>
            <w:tcW w:w="96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3</w:t>
            </w:r>
            <w:r w:rsidRPr="004D0E87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3</w:t>
            </w:r>
            <w:r w:rsidRPr="004D0E87">
              <w:rPr>
                <w:sz w:val="22"/>
                <w:szCs w:val="22"/>
              </w:rPr>
              <w:t>15</w:t>
            </w:r>
          </w:p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3</w:t>
            </w:r>
            <w:r w:rsidRPr="004D0E87">
              <w:rPr>
                <w:sz w:val="22"/>
                <w:szCs w:val="22"/>
              </w:rPr>
              <w:t>31</w:t>
            </w:r>
          </w:p>
        </w:tc>
        <w:tc>
          <w:tcPr>
            <w:tcW w:w="977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3</w:t>
            </w:r>
            <w:r w:rsidRPr="004D0E87">
              <w:rPr>
                <w:sz w:val="22"/>
                <w:szCs w:val="22"/>
              </w:rPr>
              <w:t>47</w:t>
            </w:r>
          </w:p>
        </w:tc>
        <w:tc>
          <w:tcPr>
            <w:tcW w:w="9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365</w:t>
            </w:r>
          </w:p>
        </w:tc>
      </w:tr>
      <w:tr w:rsidR="00AC7201" w:rsidRPr="004D0E87">
        <w:trPr>
          <w:cantSplit/>
          <w:trHeight w:val="615"/>
          <w:tblHeader/>
        </w:trPr>
        <w:tc>
          <w:tcPr>
            <w:tcW w:w="75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4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 xml:space="preserve">Доля населения, </w:t>
            </w:r>
            <w:proofErr w:type="gramStart"/>
            <w:r w:rsidRPr="004D0E87">
              <w:rPr>
                <w:color w:val="000000"/>
                <w:sz w:val="22"/>
                <w:szCs w:val="22"/>
              </w:rPr>
              <w:t>охваченного</w:t>
            </w:r>
            <w:proofErr w:type="gramEnd"/>
            <w:r w:rsidRPr="004D0E87">
              <w:rPr>
                <w:color w:val="000000"/>
                <w:sz w:val="22"/>
                <w:szCs w:val="22"/>
              </w:rPr>
              <w:t xml:space="preserve"> мероприятиями в сфере культуры, от общей численности населения</w:t>
            </w:r>
          </w:p>
        </w:tc>
        <w:tc>
          <w:tcPr>
            <w:tcW w:w="1257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 %</w:t>
            </w:r>
          </w:p>
        </w:tc>
        <w:tc>
          <w:tcPr>
            <w:tcW w:w="885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58,5</w:t>
            </w:r>
          </w:p>
        </w:tc>
        <w:tc>
          <w:tcPr>
            <w:tcW w:w="855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58,</w:t>
            </w:r>
            <w:r w:rsidRPr="004D0E87">
              <w:rPr>
                <w:sz w:val="22"/>
                <w:szCs w:val="22"/>
              </w:rPr>
              <w:t>6</w:t>
            </w:r>
          </w:p>
        </w:tc>
        <w:tc>
          <w:tcPr>
            <w:tcW w:w="696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96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38,5</w:t>
            </w:r>
          </w:p>
        </w:tc>
        <w:tc>
          <w:tcPr>
            <w:tcW w:w="9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77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60,5</w:t>
            </w:r>
          </w:p>
        </w:tc>
        <w:tc>
          <w:tcPr>
            <w:tcW w:w="977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9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61,5</w:t>
            </w:r>
          </w:p>
        </w:tc>
      </w:tr>
      <w:tr w:rsidR="00AC7201" w:rsidRPr="004D0E87">
        <w:trPr>
          <w:cantSplit/>
          <w:trHeight w:val="945"/>
          <w:tblHeader/>
        </w:trPr>
        <w:tc>
          <w:tcPr>
            <w:tcW w:w="75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 1.2</w:t>
            </w:r>
          </w:p>
        </w:tc>
        <w:tc>
          <w:tcPr>
            <w:tcW w:w="5154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Основное мероприятие «Совершенствование мероприятий по развитию физической культуры и массового спорта в Мамоновском сельском поселении»</w:t>
            </w:r>
          </w:p>
        </w:tc>
        <w:tc>
          <w:tcPr>
            <w:tcW w:w="1257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C7201" w:rsidRPr="004D0E87">
        <w:trPr>
          <w:cantSplit/>
          <w:trHeight w:val="615"/>
          <w:tblHeader/>
        </w:trPr>
        <w:tc>
          <w:tcPr>
            <w:tcW w:w="75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4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 xml:space="preserve">Доля населения, систематически </w:t>
            </w:r>
            <w:proofErr w:type="gramStart"/>
            <w:r w:rsidRPr="004D0E87">
              <w:rPr>
                <w:color w:val="000000"/>
                <w:sz w:val="22"/>
                <w:szCs w:val="22"/>
              </w:rPr>
              <w:t>занимающихся</w:t>
            </w:r>
            <w:proofErr w:type="gramEnd"/>
            <w:r w:rsidRPr="004D0E87">
              <w:rPr>
                <w:color w:val="000000"/>
                <w:sz w:val="22"/>
                <w:szCs w:val="22"/>
              </w:rPr>
              <w:t xml:space="preserve"> физической культурой и спортом, в общей численности населения</w:t>
            </w:r>
          </w:p>
        </w:tc>
        <w:tc>
          <w:tcPr>
            <w:tcW w:w="1257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 %</w:t>
            </w:r>
          </w:p>
        </w:tc>
        <w:tc>
          <w:tcPr>
            <w:tcW w:w="885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5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96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18,3</w:t>
            </w:r>
          </w:p>
        </w:tc>
        <w:tc>
          <w:tcPr>
            <w:tcW w:w="96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16,2</w:t>
            </w:r>
          </w:p>
        </w:tc>
        <w:tc>
          <w:tcPr>
            <w:tcW w:w="9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1</w:t>
            </w:r>
            <w:r w:rsidRPr="004D0E87">
              <w:rPr>
                <w:sz w:val="22"/>
                <w:szCs w:val="22"/>
              </w:rPr>
              <w:t>3</w:t>
            </w:r>
            <w:r w:rsidRPr="004D0E87">
              <w:rPr>
                <w:color w:val="000000"/>
                <w:sz w:val="22"/>
                <w:szCs w:val="22"/>
              </w:rPr>
              <w:t>,8</w:t>
            </w:r>
          </w:p>
        </w:tc>
        <w:tc>
          <w:tcPr>
            <w:tcW w:w="977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1</w:t>
            </w:r>
            <w:r w:rsidRPr="004D0E87">
              <w:rPr>
                <w:sz w:val="22"/>
                <w:szCs w:val="22"/>
              </w:rPr>
              <w:t>3,94</w:t>
            </w:r>
          </w:p>
        </w:tc>
        <w:tc>
          <w:tcPr>
            <w:tcW w:w="977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14,08</w:t>
            </w:r>
          </w:p>
        </w:tc>
        <w:tc>
          <w:tcPr>
            <w:tcW w:w="9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14,22</w:t>
            </w:r>
          </w:p>
        </w:tc>
      </w:tr>
      <w:tr w:rsidR="00AC7201" w:rsidRPr="004D0E87">
        <w:trPr>
          <w:cantSplit/>
          <w:trHeight w:val="1170"/>
          <w:tblHeader/>
        </w:trPr>
        <w:tc>
          <w:tcPr>
            <w:tcW w:w="75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lastRenderedPageBreak/>
              <w:t> 1.3</w:t>
            </w:r>
          </w:p>
        </w:tc>
        <w:tc>
          <w:tcPr>
            <w:tcW w:w="5154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1257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7201" w:rsidRPr="004D0E87">
        <w:trPr>
          <w:cantSplit/>
          <w:trHeight w:val="600"/>
          <w:tblHeader/>
        </w:trPr>
        <w:tc>
          <w:tcPr>
            <w:tcW w:w="75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4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Доля граждан, получивших материальную помощь, из количества граждан обратившихся за материальной помощью</w:t>
            </w:r>
          </w:p>
        </w:tc>
        <w:tc>
          <w:tcPr>
            <w:tcW w:w="1257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 %</w:t>
            </w:r>
          </w:p>
        </w:tc>
        <w:tc>
          <w:tcPr>
            <w:tcW w:w="885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5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7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77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C7201" w:rsidRPr="004D0E87">
        <w:trPr>
          <w:cantSplit/>
          <w:trHeight w:val="1035"/>
          <w:tblHeader/>
        </w:trPr>
        <w:tc>
          <w:tcPr>
            <w:tcW w:w="75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 1.4</w:t>
            </w:r>
          </w:p>
        </w:tc>
        <w:tc>
          <w:tcPr>
            <w:tcW w:w="5154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органа местного самоуправления - администрации Мамоновского сельского поселения»</w:t>
            </w:r>
          </w:p>
        </w:tc>
        <w:tc>
          <w:tcPr>
            <w:tcW w:w="1257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C7201" w:rsidRPr="004D0E87">
        <w:trPr>
          <w:cantSplit/>
          <w:trHeight w:val="630"/>
          <w:tblHeader/>
        </w:trPr>
        <w:tc>
          <w:tcPr>
            <w:tcW w:w="753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54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Уменьшение коэффициента напряженности на полном рынке труда</w:t>
            </w:r>
          </w:p>
        </w:tc>
        <w:tc>
          <w:tcPr>
            <w:tcW w:w="1257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1,42</w:t>
            </w:r>
          </w:p>
        </w:tc>
        <w:tc>
          <w:tcPr>
            <w:tcW w:w="855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1,41</w:t>
            </w:r>
          </w:p>
        </w:tc>
        <w:tc>
          <w:tcPr>
            <w:tcW w:w="696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96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1.41</w:t>
            </w:r>
          </w:p>
        </w:tc>
        <w:tc>
          <w:tcPr>
            <w:tcW w:w="9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1.4</w:t>
            </w:r>
            <w:r w:rsidRPr="004D0E87">
              <w:rPr>
                <w:sz w:val="22"/>
                <w:szCs w:val="22"/>
              </w:rPr>
              <w:t>1</w:t>
            </w:r>
          </w:p>
        </w:tc>
        <w:tc>
          <w:tcPr>
            <w:tcW w:w="977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1.39</w:t>
            </w:r>
          </w:p>
        </w:tc>
        <w:tc>
          <w:tcPr>
            <w:tcW w:w="977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1.38</w:t>
            </w:r>
          </w:p>
        </w:tc>
        <w:tc>
          <w:tcPr>
            <w:tcW w:w="9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1.37</w:t>
            </w:r>
          </w:p>
        </w:tc>
      </w:tr>
    </w:tbl>
    <w:p w:rsidR="00AC7201" w:rsidRPr="004D0E87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AC7201" w:rsidRPr="004D0E87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AC7201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D0E87" w:rsidRDefault="004D0E8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:rsidR="004D0E87" w:rsidRDefault="004D0E8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:rsidR="004D0E87" w:rsidRDefault="004D0E8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:rsidR="004D0E87" w:rsidRDefault="004D0E8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:rsidR="004D0E87" w:rsidRDefault="004D0E8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:rsidR="004D0E87" w:rsidRDefault="004D0E8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:rsidR="004D0E87" w:rsidRDefault="004D0E8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:rsidR="004D0E87" w:rsidRDefault="004D0E8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:rsidR="004D0E87" w:rsidRDefault="004D0E8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:rsidR="004D0E87" w:rsidRDefault="004D0E8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:rsidR="004D0E87" w:rsidRDefault="004D0E8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:rsidR="004D0E87" w:rsidRDefault="004D0E8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:rsidR="004D0E87" w:rsidRDefault="004D0E8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:rsidR="004D0E87" w:rsidRDefault="004D0E8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:rsidR="004D0E87" w:rsidRDefault="004D0E8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:rsidR="004D0E87" w:rsidRDefault="004D0E8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:rsidR="004D0E87" w:rsidRDefault="004D0E87" w:rsidP="004D0E8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4D0E87" w:rsidRDefault="004D0E87" w:rsidP="004D0E8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4D0E87" w:rsidRDefault="004D0E8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:rsidR="004D0E87" w:rsidRDefault="004D0E8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:rsidR="004D0E87" w:rsidRDefault="004D0E8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:rsidR="00AC7201" w:rsidRPr="004D0E87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 w:rsidRPr="004D0E87">
        <w:rPr>
          <w:color w:val="000000"/>
          <w:sz w:val="22"/>
          <w:szCs w:val="22"/>
        </w:rPr>
        <w:lastRenderedPageBreak/>
        <w:t>Приложение 2</w:t>
      </w:r>
    </w:p>
    <w:p w:rsidR="00AC7201" w:rsidRPr="004D0E87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 w:rsidRPr="004D0E87">
        <w:rPr>
          <w:color w:val="000000"/>
          <w:sz w:val="22"/>
          <w:szCs w:val="22"/>
        </w:rPr>
        <w:t xml:space="preserve">К муниципальной программе </w:t>
      </w:r>
    </w:p>
    <w:p w:rsidR="00AC7201" w:rsidRPr="004D0E87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 w:rsidRPr="004D0E87">
        <w:rPr>
          <w:color w:val="000000"/>
          <w:sz w:val="22"/>
          <w:szCs w:val="22"/>
        </w:rPr>
        <w:t>Мамоновского сельского поселения</w:t>
      </w:r>
    </w:p>
    <w:p w:rsidR="00AC7201" w:rsidRPr="004D0E87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 w:rsidRPr="004D0E87">
        <w:rPr>
          <w:color w:val="000000"/>
          <w:sz w:val="22"/>
          <w:szCs w:val="22"/>
        </w:rPr>
        <w:t xml:space="preserve">«Социальная сфера» на 2020-2025 годы     </w:t>
      </w:r>
    </w:p>
    <w:p w:rsidR="00AC7201" w:rsidRPr="004D0E87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AC7201" w:rsidRPr="004D0E87" w:rsidRDefault="00307A73" w:rsidP="004D0E87">
      <w:pPr>
        <w:pStyle w:val="normal"/>
        <w:pBdr>
          <w:top w:val="nil"/>
          <w:left w:val="nil"/>
          <w:bottom w:val="nil"/>
          <w:right w:val="nil"/>
          <w:between w:val="nil"/>
        </w:pBdr>
        <w:ind w:right="283"/>
        <w:jc w:val="center"/>
        <w:rPr>
          <w:color w:val="000000"/>
          <w:sz w:val="22"/>
          <w:szCs w:val="22"/>
        </w:rPr>
      </w:pPr>
      <w:r w:rsidRPr="004D0E87">
        <w:rPr>
          <w:color w:val="000000"/>
          <w:sz w:val="22"/>
          <w:szCs w:val="22"/>
        </w:rPr>
        <w:t>Расходы местного бюджета на реализацию муниципальной программы Мамоновского сельского поселения Верхнемамонского муниципального района  Воронежской области</w:t>
      </w:r>
    </w:p>
    <w:p w:rsidR="00AC7201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fff8"/>
        <w:tblW w:w="152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2835"/>
        <w:gridCol w:w="2693"/>
        <w:gridCol w:w="1035"/>
        <w:gridCol w:w="15"/>
        <w:gridCol w:w="1077"/>
        <w:gridCol w:w="1134"/>
        <w:gridCol w:w="992"/>
        <w:gridCol w:w="992"/>
        <w:gridCol w:w="992"/>
        <w:gridCol w:w="957"/>
      </w:tblGrid>
      <w:tr w:rsidR="00AC7201">
        <w:trPr>
          <w:cantSplit/>
          <w:trHeight w:val="315"/>
          <w:tblHeader/>
        </w:trPr>
        <w:tc>
          <w:tcPr>
            <w:tcW w:w="2518" w:type="dxa"/>
            <w:vMerge w:val="restart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3" w:type="dxa"/>
            <w:vMerge w:val="restart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7194" w:type="dxa"/>
            <w:gridSpan w:val="8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Расходы местного бюджета на реализацию муниципальной программы, тыс</w:t>
            </w:r>
            <w:proofErr w:type="gramStart"/>
            <w:r w:rsidRPr="004D0E87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4D0E87">
              <w:rPr>
                <w:color w:val="000000"/>
                <w:sz w:val="22"/>
                <w:szCs w:val="22"/>
              </w:rPr>
              <w:t>уб.</w:t>
            </w:r>
          </w:p>
        </w:tc>
      </w:tr>
      <w:tr w:rsidR="00AC7201">
        <w:trPr>
          <w:cantSplit/>
          <w:trHeight w:val="945"/>
          <w:tblHeader/>
        </w:trPr>
        <w:tc>
          <w:tcPr>
            <w:tcW w:w="2518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92" w:type="dxa"/>
            <w:gridSpan w:val="2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2021</w:t>
            </w:r>
            <w:r w:rsidRPr="004D0E87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2022</w:t>
            </w:r>
            <w:r w:rsidRPr="004D0E87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2023</w:t>
            </w:r>
            <w:r w:rsidRPr="004D0E87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57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2025</w:t>
            </w:r>
            <w:r w:rsidRPr="004D0E87">
              <w:rPr>
                <w:color w:val="000000"/>
                <w:sz w:val="22"/>
                <w:szCs w:val="22"/>
              </w:rPr>
              <w:br/>
            </w:r>
          </w:p>
        </w:tc>
      </w:tr>
      <w:tr w:rsidR="00AC7201">
        <w:trPr>
          <w:cantSplit/>
          <w:trHeight w:val="315"/>
          <w:tblHeader/>
        </w:trPr>
        <w:tc>
          <w:tcPr>
            <w:tcW w:w="2518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35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92" w:type="dxa"/>
            <w:gridSpan w:val="2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57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10</w:t>
            </w:r>
          </w:p>
        </w:tc>
      </w:tr>
      <w:tr w:rsidR="00AC7201">
        <w:trPr>
          <w:cantSplit/>
          <w:trHeight w:val="315"/>
          <w:tblHeader/>
        </w:trPr>
        <w:tc>
          <w:tcPr>
            <w:tcW w:w="2518" w:type="dxa"/>
            <w:vMerge w:val="restart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35" w:type="dxa"/>
            <w:vMerge w:val="restart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"Социальная сфера" на 2020-2025 годы</w:t>
            </w: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35" w:type="dxa"/>
          </w:tcPr>
          <w:p w:rsidR="00AC7201" w:rsidRPr="004D0E87" w:rsidRDefault="00307A73"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13722,5</w:t>
            </w:r>
          </w:p>
        </w:tc>
        <w:tc>
          <w:tcPr>
            <w:tcW w:w="1092" w:type="dxa"/>
            <w:gridSpan w:val="2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2216,3</w:t>
            </w:r>
          </w:p>
        </w:tc>
        <w:tc>
          <w:tcPr>
            <w:tcW w:w="1134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2658,7</w:t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jc w:val="both"/>
              <w:rPr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2674,1</w:t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3079,9</w:t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1541,2</w:t>
            </w:r>
          </w:p>
        </w:tc>
        <w:tc>
          <w:tcPr>
            <w:tcW w:w="957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1552,3</w:t>
            </w:r>
          </w:p>
        </w:tc>
      </w:tr>
      <w:tr w:rsidR="00AC7201">
        <w:trPr>
          <w:cantSplit/>
          <w:trHeight w:val="315"/>
          <w:tblHeader/>
        </w:trPr>
        <w:tc>
          <w:tcPr>
            <w:tcW w:w="2518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035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gridSpan w:val="2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7201">
        <w:trPr>
          <w:cantSplit/>
          <w:trHeight w:val="720"/>
          <w:tblHeader/>
        </w:trPr>
        <w:tc>
          <w:tcPr>
            <w:tcW w:w="2518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035" w:type="dxa"/>
          </w:tcPr>
          <w:p w:rsidR="00AC7201" w:rsidRPr="004D0E87" w:rsidRDefault="00307A73">
            <w:pPr>
              <w:pStyle w:val="normal"/>
              <w:jc w:val="right"/>
              <w:rPr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13722,5</w:t>
            </w:r>
          </w:p>
        </w:tc>
        <w:tc>
          <w:tcPr>
            <w:tcW w:w="1092" w:type="dxa"/>
            <w:gridSpan w:val="2"/>
          </w:tcPr>
          <w:p w:rsidR="00AC7201" w:rsidRPr="004D0E87" w:rsidRDefault="00307A73">
            <w:pPr>
              <w:pStyle w:val="normal"/>
              <w:jc w:val="right"/>
              <w:rPr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2216,3</w:t>
            </w:r>
          </w:p>
        </w:tc>
        <w:tc>
          <w:tcPr>
            <w:tcW w:w="1134" w:type="dxa"/>
          </w:tcPr>
          <w:p w:rsidR="00AC7201" w:rsidRPr="004D0E87" w:rsidRDefault="00307A73">
            <w:pPr>
              <w:pStyle w:val="normal"/>
              <w:jc w:val="both"/>
              <w:rPr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2658,7</w:t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jc w:val="both"/>
              <w:rPr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2674,1</w:t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jc w:val="both"/>
              <w:rPr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3079,9</w:t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jc w:val="both"/>
              <w:rPr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1541,2</w:t>
            </w:r>
          </w:p>
        </w:tc>
        <w:tc>
          <w:tcPr>
            <w:tcW w:w="957" w:type="dxa"/>
          </w:tcPr>
          <w:p w:rsidR="00AC7201" w:rsidRPr="004D0E87" w:rsidRDefault="00307A73">
            <w:pPr>
              <w:pStyle w:val="normal"/>
              <w:jc w:val="both"/>
              <w:rPr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1552,3</w:t>
            </w:r>
          </w:p>
        </w:tc>
      </w:tr>
      <w:tr w:rsidR="00AC7201">
        <w:trPr>
          <w:cantSplit/>
          <w:trHeight w:val="407"/>
          <w:tblHeader/>
        </w:trPr>
        <w:tc>
          <w:tcPr>
            <w:tcW w:w="2518" w:type="dxa"/>
            <w:vMerge w:val="restart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Основное мероприятие</w:t>
            </w:r>
          </w:p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835" w:type="dxa"/>
            <w:vMerge w:val="restart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Содействие сохранению и развитию муниципальных учреждений культуры</w:t>
            </w: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35" w:type="dxa"/>
          </w:tcPr>
          <w:p w:rsidR="00AC7201" w:rsidRPr="004D0E87" w:rsidRDefault="00307A73"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13709,7</w:t>
            </w:r>
          </w:p>
        </w:tc>
        <w:tc>
          <w:tcPr>
            <w:tcW w:w="1092" w:type="dxa"/>
            <w:gridSpan w:val="2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2216,0</w:t>
            </w:r>
          </w:p>
        </w:tc>
        <w:tc>
          <w:tcPr>
            <w:tcW w:w="1134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2656,3</w:t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2672,0</w:t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3071,9</w:t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1541,2</w:t>
            </w:r>
          </w:p>
        </w:tc>
        <w:tc>
          <w:tcPr>
            <w:tcW w:w="957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1552,3</w:t>
            </w:r>
          </w:p>
        </w:tc>
      </w:tr>
      <w:tr w:rsidR="00AC7201">
        <w:trPr>
          <w:cantSplit/>
          <w:trHeight w:val="330"/>
          <w:tblHeader/>
        </w:trPr>
        <w:tc>
          <w:tcPr>
            <w:tcW w:w="2518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035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gridSpan w:val="2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7201">
        <w:trPr>
          <w:cantSplit/>
          <w:trHeight w:val="795"/>
          <w:tblHeader/>
        </w:trPr>
        <w:tc>
          <w:tcPr>
            <w:tcW w:w="2518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035" w:type="dxa"/>
          </w:tcPr>
          <w:p w:rsidR="00AC7201" w:rsidRPr="004D0E87" w:rsidRDefault="00307A73">
            <w:pPr>
              <w:pStyle w:val="normal"/>
              <w:jc w:val="right"/>
              <w:rPr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13709,7</w:t>
            </w:r>
          </w:p>
        </w:tc>
        <w:tc>
          <w:tcPr>
            <w:tcW w:w="1092" w:type="dxa"/>
            <w:gridSpan w:val="2"/>
          </w:tcPr>
          <w:p w:rsidR="00AC7201" w:rsidRPr="004D0E87" w:rsidRDefault="00307A73">
            <w:pPr>
              <w:pStyle w:val="normal"/>
              <w:jc w:val="right"/>
              <w:rPr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2216,0</w:t>
            </w:r>
          </w:p>
        </w:tc>
        <w:tc>
          <w:tcPr>
            <w:tcW w:w="1134" w:type="dxa"/>
          </w:tcPr>
          <w:p w:rsidR="00AC7201" w:rsidRPr="004D0E87" w:rsidRDefault="00307A73">
            <w:pPr>
              <w:pStyle w:val="normal"/>
              <w:jc w:val="both"/>
              <w:rPr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2656,3</w:t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jc w:val="both"/>
              <w:rPr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2672,0</w:t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jc w:val="both"/>
              <w:rPr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3071,9</w:t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jc w:val="both"/>
              <w:rPr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1541,2</w:t>
            </w:r>
          </w:p>
        </w:tc>
        <w:tc>
          <w:tcPr>
            <w:tcW w:w="957" w:type="dxa"/>
          </w:tcPr>
          <w:p w:rsidR="00AC7201" w:rsidRPr="004D0E87" w:rsidRDefault="00307A73">
            <w:pPr>
              <w:pStyle w:val="normal"/>
              <w:jc w:val="both"/>
              <w:rPr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1552,3</w:t>
            </w:r>
          </w:p>
        </w:tc>
      </w:tr>
      <w:tr w:rsidR="00AC7201">
        <w:trPr>
          <w:cantSplit/>
          <w:trHeight w:val="315"/>
          <w:tblHeader/>
        </w:trPr>
        <w:tc>
          <w:tcPr>
            <w:tcW w:w="2518" w:type="dxa"/>
            <w:vMerge w:val="restart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 Основное мероприятие</w:t>
            </w:r>
          </w:p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2835" w:type="dxa"/>
            <w:vMerge w:val="restart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Совершенствование мероприятий по развитию физической культуры и массового спорта в Мамоновском сельском поселении</w:t>
            </w: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35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gridSpan w:val="2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57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-</w:t>
            </w:r>
          </w:p>
        </w:tc>
      </w:tr>
      <w:tr w:rsidR="00AC7201">
        <w:trPr>
          <w:cantSplit/>
          <w:trHeight w:val="315"/>
          <w:tblHeader/>
        </w:trPr>
        <w:tc>
          <w:tcPr>
            <w:tcW w:w="2518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035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gridSpan w:val="2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7201">
        <w:trPr>
          <w:cantSplit/>
          <w:trHeight w:val="315"/>
          <w:tblHeader/>
        </w:trPr>
        <w:tc>
          <w:tcPr>
            <w:tcW w:w="2518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035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gridSpan w:val="2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57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-</w:t>
            </w:r>
          </w:p>
        </w:tc>
      </w:tr>
      <w:tr w:rsidR="00AC7201">
        <w:trPr>
          <w:cantSplit/>
          <w:trHeight w:val="315"/>
          <w:tblHeader/>
        </w:trPr>
        <w:tc>
          <w:tcPr>
            <w:tcW w:w="2518" w:type="dxa"/>
            <w:vMerge w:val="restart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Основное мероприятие</w:t>
            </w:r>
          </w:p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2835" w:type="dxa"/>
            <w:vMerge w:val="restart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 xml:space="preserve">Организация обеспечения социальных выплат </w:t>
            </w:r>
            <w:r w:rsidRPr="004D0E87">
              <w:rPr>
                <w:color w:val="000000"/>
                <w:sz w:val="22"/>
                <w:szCs w:val="22"/>
              </w:rPr>
              <w:lastRenderedPageBreak/>
              <w:t>отдельным категориям граждан</w:t>
            </w: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35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gridSpan w:val="2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7201">
        <w:trPr>
          <w:cantSplit/>
          <w:trHeight w:val="315"/>
          <w:tblHeader/>
        </w:trPr>
        <w:tc>
          <w:tcPr>
            <w:tcW w:w="2518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050" w:type="dxa"/>
            <w:gridSpan w:val="2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7201">
        <w:trPr>
          <w:cantSplit/>
          <w:trHeight w:val="315"/>
          <w:tblHeader/>
        </w:trPr>
        <w:tc>
          <w:tcPr>
            <w:tcW w:w="2518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050" w:type="dxa"/>
            <w:gridSpan w:val="2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7201">
        <w:trPr>
          <w:cantSplit/>
          <w:trHeight w:val="315"/>
          <w:tblHeader/>
        </w:trPr>
        <w:tc>
          <w:tcPr>
            <w:tcW w:w="2518" w:type="dxa"/>
            <w:vMerge w:val="restart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lastRenderedPageBreak/>
              <w:t>Основное мероприятие</w:t>
            </w:r>
          </w:p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2835" w:type="dxa"/>
            <w:vMerge w:val="restart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Финансовое обеспечение выполнения других расходных обязательств органа местного самоуправления - администрации Мамоновского сельского поселения</w:t>
            </w: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50" w:type="dxa"/>
            <w:gridSpan w:val="2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12,8</w:t>
            </w:r>
          </w:p>
        </w:tc>
        <w:tc>
          <w:tcPr>
            <w:tcW w:w="1077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34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2,4</w:t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2,1</w:t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57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-</w:t>
            </w:r>
          </w:p>
        </w:tc>
      </w:tr>
      <w:tr w:rsidR="00AC7201">
        <w:trPr>
          <w:cantSplit/>
          <w:trHeight w:val="315"/>
          <w:tblHeader/>
        </w:trPr>
        <w:tc>
          <w:tcPr>
            <w:tcW w:w="2518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050" w:type="dxa"/>
            <w:gridSpan w:val="2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7201">
        <w:trPr>
          <w:cantSplit/>
          <w:trHeight w:val="315"/>
          <w:tblHeader/>
        </w:trPr>
        <w:tc>
          <w:tcPr>
            <w:tcW w:w="2518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050" w:type="dxa"/>
            <w:gridSpan w:val="2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12,8</w:t>
            </w:r>
          </w:p>
        </w:tc>
        <w:tc>
          <w:tcPr>
            <w:tcW w:w="1077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34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2,4</w:t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2,1</w:t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57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AC7201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C7201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509C6" w:rsidRDefault="00D509C6" w:rsidP="004D0E8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509C6" w:rsidRDefault="00D509C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4D0E87" w:rsidRDefault="004D0E8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4D0E87" w:rsidRDefault="004D0E8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4D0E87" w:rsidRDefault="004D0E8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4D0E87" w:rsidRDefault="004D0E8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4D0E87" w:rsidRDefault="004D0E8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4D0E87" w:rsidRDefault="004D0E8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4D0E87" w:rsidRDefault="004D0E8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4D0E87" w:rsidRDefault="004D0E8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4D0E87" w:rsidRDefault="004D0E8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4D0E87" w:rsidRDefault="004D0E8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4D0E87" w:rsidRDefault="004D0E8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4D0E87" w:rsidRDefault="004D0E8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4D0E87" w:rsidRDefault="004D0E8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4D0E87" w:rsidRDefault="004D0E8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4D0E87" w:rsidRDefault="004D0E8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4D0E87" w:rsidRDefault="004D0E8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4D0E87" w:rsidRDefault="004D0E8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4D0E87" w:rsidRDefault="004D0E8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4D0E87" w:rsidRDefault="004D0E8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4D0E87" w:rsidRDefault="004D0E8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4D0E87" w:rsidRDefault="004D0E8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4D0E87" w:rsidRDefault="004D0E8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AC7201" w:rsidRDefault="00307A73" w:rsidP="004D0E87">
      <w:pPr>
        <w:pStyle w:val="normal"/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3</w:t>
      </w:r>
    </w:p>
    <w:p w:rsidR="00AC7201" w:rsidRDefault="00307A73" w:rsidP="004D0E87">
      <w:pPr>
        <w:pStyle w:val="normal"/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муниципальной программе </w:t>
      </w:r>
    </w:p>
    <w:p w:rsidR="00AC7201" w:rsidRDefault="00307A73" w:rsidP="004D0E87">
      <w:pPr>
        <w:pStyle w:val="normal"/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Мамоновском сельского поселения</w:t>
      </w:r>
    </w:p>
    <w:p w:rsidR="00AC7201" w:rsidRDefault="00307A73" w:rsidP="004D0E87">
      <w:pPr>
        <w:pStyle w:val="normal"/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«Социальная сфера» на 2020-2025 годы </w:t>
      </w:r>
    </w:p>
    <w:p w:rsidR="00AC7201" w:rsidRDefault="00AC7201" w:rsidP="004D0E87">
      <w:pPr>
        <w:pStyle w:val="normal"/>
        <w:pBdr>
          <w:top w:val="nil"/>
          <w:left w:val="nil"/>
          <w:bottom w:val="nil"/>
          <w:right w:val="nil"/>
          <w:between w:val="nil"/>
        </w:pBdr>
        <w:ind w:right="283"/>
        <w:jc w:val="both"/>
        <w:rPr>
          <w:color w:val="000000"/>
          <w:sz w:val="24"/>
          <w:szCs w:val="24"/>
        </w:rPr>
      </w:pPr>
    </w:p>
    <w:p w:rsidR="00AC7201" w:rsidRDefault="00307A73" w:rsidP="004D0E87">
      <w:pPr>
        <w:pStyle w:val="normal"/>
        <w:pBdr>
          <w:top w:val="nil"/>
          <w:left w:val="nil"/>
          <w:bottom w:val="nil"/>
          <w:right w:val="nil"/>
          <w:between w:val="nil"/>
        </w:pBdr>
        <w:ind w:right="28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"Социальная сфера"</w:t>
      </w:r>
    </w:p>
    <w:p w:rsidR="00AC7201" w:rsidRDefault="00307A73" w:rsidP="004D0E87">
      <w:pPr>
        <w:pStyle w:val="normal"/>
        <w:pBdr>
          <w:top w:val="nil"/>
          <w:left w:val="nil"/>
          <w:bottom w:val="nil"/>
          <w:right w:val="nil"/>
          <w:between w:val="nil"/>
        </w:pBdr>
        <w:ind w:right="28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2020-2025 годы</w:t>
      </w:r>
    </w:p>
    <w:p w:rsidR="00AC7201" w:rsidRDefault="00AC7201" w:rsidP="004D0E87">
      <w:pPr>
        <w:pStyle w:val="normal"/>
        <w:pBdr>
          <w:top w:val="nil"/>
          <w:left w:val="nil"/>
          <w:bottom w:val="nil"/>
          <w:right w:val="nil"/>
          <w:between w:val="nil"/>
        </w:pBdr>
        <w:ind w:right="283"/>
        <w:jc w:val="both"/>
        <w:rPr>
          <w:color w:val="000000"/>
          <w:sz w:val="24"/>
          <w:szCs w:val="24"/>
        </w:rPr>
      </w:pPr>
    </w:p>
    <w:tbl>
      <w:tblPr>
        <w:tblStyle w:val="afff9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1985"/>
        <w:gridCol w:w="2693"/>
        <w:gridCol w:w="960"/>
        <w:gridCol w:w="1308"/>
        <w:gridCol w:w="1134"/>
        <w:gridCol w:w="992"/>
        <w:gridCol w:w="992"/>
        <w:gridCol w:w="1134"/>
        <w:gridCol w:w="1070"/>
      </w:tblGrid>
      <w:tr w:rsidR="00AC7201">
        <w:trPr>
          <w:cantSplit/>
          <w:trHeight w:val="900"/>
          <w:tblHeader/>
        </w:trPr>
        <w:tc>
          <w:tcPr>
            <w:tcW w:w="2518" w:type="dxa"/>
            <w:vMerge w:val="restart"/>
            <w:vAlign w:val="center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1985" w:type="dxa"/>
            <w:vMerge w:val="restart"/>
            <w:vAlign w:val="center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693" w:type="dxa"/>
            <w:vMerge w:val="restart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 xml:space="preserve">Источники </w:t>
            </w:r>
          </w:p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 xml:space="preserve">ресурсного </w:t>
            </w:r>
          </w:p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обеспечения</w:t>
            </w:r>
          </w:p>
        </w:tc>
        <w:tc>
          <w:tcPr>
            <w:tcW w:w="7590" w:type="dxa"/>
            <w:gridSpan w:val="7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AC7201">
        <w:trPr>
          <w:cantSplit/>
          <w:trHeight w:val="240"/>
          <w:tblHeader/>
        </w:trPr>
        <w:tc>
          <w:tcPr>
            <w:tcW w:w="2518" w:type="dxa"/>
            <w:vMerge/>
            <w:vAlign w:val="center"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8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2020</w:t>
            </w:r>
            <w:r w:rsidRPr="004D0E87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134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2021</w:t>
            </w:r>
            <w:r w:rsidRPr="004D0E87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2022</w:t>
            </w:r>
            <w:r w:rsidRPr="004D0E87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2023</w:t>
            </w:r>
            <w:r w:rsidRPr="004D0E87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134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2024</w:t>
            </w:r>
            <w:r w:rsidRPr="004D0E87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070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2025</w:t>
            </w:r>
            <w:r w:rsidRPr="004D0E87">
              <w:rPr>
                <w:color w:val="000000"/>
                <w:sz w:val="22"/>
                <w:szCs w:val="22"/>
              </w:rPr>
              <w:br/>
            </w:r>
          </w:p>
        </w:tc>
      </w:tr>
      <w:tr w:rsidR="00AC7201">
        <w:trPr>
          <w:cantSplit/>
          <w:trHeight w:val="296"/>
          <w:tblHeader/>
        </w:trPr>
        <w:tc>
          <w:tcPr>
            <w:tcW w:w="2518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17"/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5</w:t>
            </w:r>
          </w:p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70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9</w:t>
            </w:r>
          </w:p>
        </w:tc>
      </w:tr>
      <w:tr w:rsidR="00AC7201">
        <w:trPr>
          <w:cantSplit/>
          <w:trHeight w:val="240"/>
          <w:tblHeader/>
        </w:trPr>
        <w:tc>
          <w:tcPr>
            <w:tcW w:w="2518" w:type="dxa"/>
            <w:vMerge w:val="restart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985" w:type="dxa"/>
            <w:vMerge w:val="restart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"Социальная сфера" на 2020-2025 годы</w:t>
            </w: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960" w:type="dxa"/>
          </w:tcPr>
          <w:p w:rsidR="00AC7201" w:rsidRPr="004D0E87" w:rsidRDefault="00307A73">
            <w:pPr>
              <w:pStyle w:val="normal"/>
              <w:jc w:val="both"/>
              <w:rPr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14302,5</w:t>
            </w:r>
          </w:p>
        </w:tc>
        <w:tc>
          <w:tcPr>
            <w:tcW w:w="1308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2216,3</w:t>
            </w:r>
          </w:p>
        </w:tc>
        <w:tc>
          <w:tcPr>
            <w:tcW w:w="1134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2658,7</w:t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3254,1</w:t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3079,9</w:t>
            </w:r>
          </w:p>
        </w:tc>
        <w:tc>
          <w:tcPr>
            <w:tcW w:w="1134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1541,2</w:t>
            </w:r>
          </w:p>
        </w:tc>
        <w:tc>
          <w:tcPr>
            <w:tcW w:w="1070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1552,3</w:t>
            </w:r>
          </w:p>
        </w:tc>
      </w:tr>
      <w:tr w:rsidR="00AC7201">
        <w:trPr>
          <w:cantSplit/>
          <w:trHeight w:val="240"/>
          <w:tblHeader/>
        </w:trPr>
        <w:tc>
          <w:tcPr>
            <w:tcW w:w="2518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96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7201">
        <w:trPr>
          <w:cantSplit/>
          <w:trHeight w:val="240"/>
          <w:tblHeader/>
        </w:trPr>
        <w:tc>
          <w:tcPr>
            <w:tcW w:w="2518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580,0</w:t>
            </w:r>
          </w:p>
        </w:tc>
        <w:tc>
          <w:tcPr>
            <w:tcW w:w="1308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580,0</w:t>
            </w: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7201">
        <w:trPr>
          <w:cantSplit/>
          <w:trHeight w:val="319"/>
          <w:tblHeader/>
        </w:trPr>
        <w:tc>
          <w:tcPr>
            <w:tcW w:w="2518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13722,5</w:t>
            </w:r>
          </w:p>
        </w:tc>
        <w:tc>
          <w:tcPr>
            <w:tcW w:w="1308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2216,3</w:t>
            </w:r>
          </w:p>
        </w:tc>
        <w:tc>
          <w:tcPr>
            <w:tcW w:w="1134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2658,7</w:t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2674,1</w:t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jc w:val="both"/>
              <w:rPr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3079,9</w:t>
            </w:r>
          </w:p>
        </w:tc>
        <w:tc>
          <w:tcPr>
            <w:tcW w:w="1134" w:type="dxa"/>
          </w:tcPr>
          <w:p w:rsidR="00AC7201" w:rsidRPr="004D0E87" w:rsidRDefault="00307A73">
            <w:pPr>
              <w:pStyle w:val="normal"/>
              <w:jc w:val="both"/>
              <w:rPr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1541,2</w:t>
            </w:r>
          </w:p>
        </w:tc>
        <w:tc>
          <w:tcPr>
            <w:tcW w:w="1070" w:type="dxa"/>
          </w:tcPr>
          <w:p w:rsidR="00AC7201" w:rsidRPr="004D0E87" w:rsidRDefault="00307A73">
            <w:pPr>
              <w:pStyle w:val="normal"/>
              <w:jc w:val="both"/>
              <w:rPr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1552,3</w:t>
            </w:r>
          </w:p>
        </w:tc>
      </w:tr>
      <w:tr w:rsidR="00AC7201">
        <w:trPr>
          <w:cantSplit/>
          <w:trHeight w:val="240"/>
          <w:tblHeader/>
        </w:trPr>
        <w:tc>
          <w:tcPr>
            <w:tcW w:w="2518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96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7201">
        <w:trPr>
          <w:cantSplit/>
          <w:trHeight w:val="270"/>
          <w:tblHeader/>
        </w:trPr>
        <w:tc>
          <w:tcPr>
            <w:tcW w:w="2518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 xml:space="preserve">юридические лица </w:t>
            </w:r>
            <w:r w:rsidRPr="004D0E8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6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7201">
        <w:trPr>
          <w:cantSplit/>
          <w:trHeight w:val="240"/>
          <w:tblHeader/>
        </w:trPr>
        <w:tc>
          <w:tcPr>
            <w:tcW w:w="2518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физические лица</w:t>
            </w:r>
          </w:p>
        </w:tc>
        <w:tc>
          <w:tcPr>
            <w:tcW w:w="96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7201">
        <w:trPr>
          <w:cantSplit/>
          <w:trHeight w:val="240"/>
          <w:tblHeader/>
        </w:trPr>
        <w:tc>
          <w:tcPr>
            <w:tcW w:w="2518" w:type="dxa"/>
            <w:vAlign w:val="center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7201">
        <w:trPr>
          <w:cantSplit/>
          <w:trHeight w:val="240"/>
          <w:tblHeader/>
        </w:trPr>
        <w:tc>
          <w:tcPr>
            <w:tcW w:w="2518" w:type="dxa"/>
            <w:vMerge w:val="restart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Основное мероприятие</w:t>
            </w:r>
          </w:p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985" w:type="dxa"/>
            <w:vMerge w:val="restart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Содействие сохранению и развитию муниципальных учреждений культуры</w:t>
            </w: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960" w:type="dxa"/>
          </w:tcPr>
          <w:p w:rsidR="00AC7201" w:rsidRPr="004D0E87" w:rsidRDefault="00307A73">
            <w:pPr>
              <w:pStyle w:val="normal"/>
              <w:jc w:val="both"/>
              <w:rPr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14289,7</w:t>
            </w:r>
          </w:p>
        </w:tc>
        <w:tc>
          <w:tcPr>
            <w:tcW w:w="1308" w:type="dxa"/>
          </w:tcPr>
          <w:p w:rsidR="00AC7201" w:rsidRPr="004D0E87" w:rsidRDefault="00307A73">
            <w:pPr>
              <w:pStyle w:val="normal"/>
              <w:jc w:val="right"/>
              <w:rPr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2216,0</w:t>
            </w:r>
          </w:p>
        </w:tc>
        <w:tc>
          <w:tcPr>
            <w:tcW w:w="1134" w:type="dxa"/>
          </w:tcPr>
          <w:p w:rsidR="00AC7201" w:rsidRPr="004D0E87" w:rsidRDefault="00307A73">
            <w:pPr>
              <w:pStyle w:val="normal"/>
              <w:jc w:val="both"/>
              <w:rPr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2656,3</w:t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jc w:val="both"/>
              <w:rPr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3252</w:t>
            </w:r>
          </w:p>
          <w:p w:rsidR="00AC7201" w:rsidRPr="004D0E87" w:rsidRDefault="00AC7201">
            <w:pPr>
              <w:pStyle w:val="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jc w:val="both"/>
              <w:rPr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3071,9</w:t>
            </w:r>
          </w:p>
        </w:tc>
        <w:tc>
          <w:tcPr>
            <w:tcW w:w="1134" w:type="dxa"/>
          </w:tcPr>
          <w:p w:rsidR="00AC7201" w:rsidRPr="004D0E87" w:rsidRDefault="00307A73">
            <w:pPr>
              <w:pStyle w:val="normal"/>
              <w:jc w:val="both"/>
              <w:rPr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1541,2</w:t>
            </w:r>
          </w:p>
        </w:tc>
        <w:tc>
          <w:tcPr>
            <w:tcW w:w="1070" w:type="dxa"/>
          </w:tcPr>
          <w:p w:rsidR="00AC7201" w:rsidRPr="004D0E87" w:rsidRDefault="00307A73">
            <w:pPr>
              <w:pStyle w:val="normal"/>
              <w:jc w:val="both"/>
              <w:rPr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1552,3</w:t>
            </w:r>
          </w:p>
        </w:tc>
      </w:tr>
      <w:tr w:rsidR="00AC7201">
        <w:trPr>
          <w:cantSplit/>
          <w:trHeight w:val="240"/>
          <w:tblHeader/>
        </w:trPr>
        <w:tc>
          <w:tcPr>
            <w:tcW w:w="2518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96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</w:tcPr>
          <w:p w:rsidR="00AC7201" w:rsidRPr="004D0E87" w:rsidRDefault="00AC7201">
            <w:pPr>
              <w:pStyle w:val="normal"/>
              <w:jc w:val="both"/>
              <w:rPr>
                <w:sz w:val="22"/>
                <w:szCs w:val="22"/>
              </w:rPr>
            </w:pPr>
          </w:p>
        </w:tc>
      </w:tr>
      <w:tr w:rsidR="00AC7201">
        <w:trPr>
          <w:cantSplit/>
          <w:trHeight w:val="240"/>
          <w:tblHeader/>
        </w:trPr>
        <w:tc>
          <w:tcPr>
            <w:tcW w:w="2518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</w:tcPr>
          <w:p w:rsidR="00AC7201" w:rsidRPr="004D0E87" w:rsidRDefault="00307A73">
            <w:pPr>
              <w:pStyle w:val="normal"/>
              <w:jc w:val="right"/>
              <w:rPr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580,0</w:t>
            </w:r>
          </w:p>
        </w:tc>
        <w:tc>
          <w:tcPr>
            <w:tcW w:w="1308" w:type="dxa"/>
          </w:tcPr>
          <w:p w:rsidR="00AC7201" w:rsidRPr="004D0E87" w:rsidRDefault="00AC7201">
            <w:pPr>
              <w:pStyle w:val="normal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jc w:val="both"/>
              <w:rPr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580,0</w:t>
            </w: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</w:tcPr>
          <w:p w:rsidR="00AC7201" w:rsidRPr="004D0E87" w:rsidRDefault="00AC7201">
            <w:pPr>
              <w:pStyle w:val="normal"/>
              <w:jc w:val="both"/>
              <w:rPr>
                <w:sz w:val="22"/>
                <w:szCs w:val="22"/>
              </w:rPr>
            </w:pPr>
          </w:p>
        </w:tc>
      </w:tr>
      <w:tr w:rsidR="00AC7201">
        <w:trPr>
          <w:cantSplit/>
          <w:trHeight w:val="416"/>
          <w:tblHeader/>
        </w:trPr>
        <w:tc>
          <w:tcPr>
            <w:tcW w:w="2518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</w:tcPr>
          <w:p w:rsidR="00AC7201" w:rsidRPr="004D0E87" w:rsidRDefault="00307A73">
            <w:pPr>
              <w:pStyle w:val="normal"/>
              <w:jc w:val="right"/>
              <w:rPr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13709,7</w:t>
            </w:r>
          </w:p>
        </w:tc>
        <w:tc>
          <w:tcPr>
            <w:tcW w:w="1308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2216,0</w:t>
            </w:r>
          </w:p>
        </w:tc>
        <w:tc>
          <w:tcPr>
            <w:tcW w:w="1134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2656,3</w:t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2672,0</w:t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3071,9</w:t>
            </w:r>
          </w:p>
        </w:tc>
        <w:tc>
          <w:tcPr>
            <w:tcW w:w="1134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1541,2</w:t>
            </w:r>
          </w:p>
        </w:tc>
        <w:tc>
          <w:tcPr>
            <w:tcW w:w="1070" w:type="dxa"/>
          </w:tcPr>
          <w:p w:rsidR="00AC7201" w:rsidRPr="004D0E87" w:rsidRDefault="00307A73">
            <w:pPr>
              <w:pStyle w:val="normal"/>
              <w:jc w:val="both"/>
              <w:rPr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1552,3</w:t>
            </w:r>
          </w:p>
        </w:tc>
      </w:tr>
      <w:tr w:rsidR="00AC7201">
        <w:trPr>
          <w:cantSplit/>
          <w:trHeight w:val="240"/>
          <w:tblHeader/>
        </w:trPr>
        <w:tc>
          <w:tcPr>
            <w:tcW w:w="2518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96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7201">
        <w:trPr>
          <w:cantSplit/>
          <w:trHeight w:val="240"/>
          <w:tblHeader/>
        </w:trPr>
        <w:tc>
          <w:tcPr>
            <w:tcW w:w="2518" w:type="dxa"/>
            <w:vMerge/>
          </w:tcPr>
          <w:p w:rsidR="00AC7201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C7201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7201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960" w:type="dxa"/>
          </w:tcPr>
          <w:p w:rsidR="00AC7201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AC7201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201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201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201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201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:rsidR="00AC7201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201">
        <w:trPr>
          <w:cantSplit/>
          <w:trHeight w:val="240"/>
          <w:tblHeader/>
        </w:trPr>
        <w:tc>
          <w:tcPr>
            <w:tcW w:w="2518" w:type="dxa"/>
            <w:vMerge/>
          </w:tcPr>
          <w:p w:rsidR="00AC7201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C7201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7201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960" w:type="dxa"/>
          </w:tcPr>
          <w:p w:rsidR="00AC7201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AC7201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201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201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201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201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:rsidR="00AC7201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201">
        <w:trPr>
          <w:cantSplit/>
          <w:trHeight w:val="240"/>
          <w:tblHeader/>
        </w:trPr>
        <w:tc>
          <w:tcPr>
            <w:tcW w:w="2518" w:type="dxa"/>
          </w:tcPr>
          <w:p w:rsidR="00AC7201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</w:tcPr>
          <w:p w:rsidR="00AC7201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7201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</w:tcPr>
          <w:p w:rsidR="00AC7201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AC7201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201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201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201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201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:rsidR="00AC7201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201" w:rsidRPr="004D0E87">
        <w:trPr>
          <w:cantSplit/>
          <w:trHeight w:val="240"/>
          <w:tblHeader/>
        </w:trPr>
        <w:tc>
          <w:tcPr>
            <w:tcW w:w="2518" w:type="dxa"/>
            <w:vMerge w:val="restart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 Основное мероприятие</w:t>
            </w:r>
          </w:p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lastRenderedPageBreak/>
              <w:t>1.2</w:t>
            </w:r>
          </w:p>
        </w:tc>
        <w:tc>
          <w:tcPr>
            <w:tcW w:w="1985" w:type="dxa"/>
            <w:vMerge w:val="restart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lastRenderedPageBreak/>
              <w:t>Совершенствован</w:t>
            </w:r>
            <w:r w:rsidRPr="004D0E87">
              <w:rPr>
                <w:color w:val="000000"/>
                <w:sz w:val="22"/>
                <w:szCs w:val="22"/>
              </w:rPr>
              <w:lastRenderedPageBreak/>
              <w:t>ие мероприятий по развитию физической культуры и массового спорта в Мамоновском сельском поселении</w:t>
            </w: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96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7201" w:rsidRPr="004D0E87">
        <w:trPr>
          <w:cantSplit/>
          <w:trHeight w:val="240"/>
          <w:tblHeader/>
        </w:trPr>
        <w:tc>
          <w:tcPr>
            <w:tcW w:w="2518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96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7201" w:rsidRPr="004D0E87">
        <w:trPr>
          <w:cantSplit/>
          <w:trHeight w:val="240"/>
          <w:tblHeader/>
        </w:trPr>
        <w:tc>
          <w:tcPr>
            <w:tcW w:w="2518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7201" w:rsidRPr="004D0E87">
        <w:trPr>
          <w:cantSplit/>
          <w:trHeight w:val="240"/>
          <w:tblHeader/>
        </w:trPr>
        <w:tc>
          <w:tcPr>
            <w:tcW w:w="2518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7201" w:rsidRPr="004D0E87">
        <w:trPr>
          <w:cantSplit/>
          <w:trHeight w:val="240"/>
          <w:tblHeader/>
        </w:trPr>
        <w:tc>
          <w:tcPr>
            <w:tcW w:w="2518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96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7201" w:rsidRPr="004D0E87">
        <w:trPr>
          <w:cantSplit/>
          <w:trHeight w:val="240"/>
          <w:tblHeader/>
        </w:trPr>
        <w:tc>
          <w:tcPr>
            <w:tcW w:w="2518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96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7201" w:rsidRPr="004D0E87">
        <w:trPr>
          <w:cantSplit/>
          <w:trHeight w:val="240"/>
          <w:tblHeader/>
        </w:trPr>
        <w:tc>
          <w:tcPr>
            <w:tcW w:w="2518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физические лица</w:t>
            </w:r>
          </w:p>
        </w:tc>
        <w:tc>
          <w:tcPr>
            <w:tcW w:w="96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7201" w:rsidRPr="004D0E87">
        <w:trPr>
          <w:cantSplit/>
          <w:trHeight w:val="240"/>
          <w:tblHeader/>
        </w:trPr>
        <w:tc>
          <w:tcPr>
            <w:tcW w:w="2518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7201" w:rsidRPr="004D0E87">
        <w:trPr>
          <w:cantSplit/>
          <w:trHeight w:val="240"/>
          <w:tblHeader/>
        </w:trPr>
        <w:tc>
          <w:tcPr>
            <w:tcW w:w="2518" w:type="dxa"/>
            <w:vMerge w:val="restart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Основное мероприятие</w:t>
            </w:r>
          </w:p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1985" w:type="dxa"/>
            <w:vMerge w:val="restart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96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7201" w:rsidRPr="004D0E87">
        <w:trPr>
          <w:cantSplit/>
          <w:trHeight w:val="240"/>
          <w:tblHeader/>
        </w:trPr>
        <w:tc>
          <w:tcPr>
            <w:tcW w:w="2518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96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7201" w:rsidRPr="004D0E87">
        <w:trPr>
          <w:cantSplit/>
          <w:trHeight w:val="240"/>
          <w:tblHeader/>
        </w:trPr>
        <w:tc>
          <w:tcPr>
            <w:tcW w:w="2518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7201" w:rsidRPr="004D0E87">
        <w:trPr>
          <w:cantSplit/>
          <w:trHeight w:val="240"/>
          <w:tblHeader/>
        </w:trPr>
        <w:tc>
          <w:tcPr>
            <w:tcW w:w="2518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7201" w:rsidRPr="004D0E87">
        <w:trPr>
          <w:cantSplit/>
          <w:trHeight w:val="240"/>
          <w:tblHeader/>
        </w:trPr>
        <w:tc>
          <w:tcPr>
            <w:tcW w:w="2518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96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7201" w:rsidRPr="004D0E87">
        <w:trPr>
          <w:cantSplit/>
          <w:trHeight w:val="240"/>
          <w:tblHeader/>
        </w:trPr>
        <w:tc>
          <w:tcPr>
            <w:tcW w:w="2518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96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7201" w:rsidRPr="004D0E87">
        <w:trPr>
          <w:cantSplit/>
          <w:trHeight w:val="240"/>
          <w:tblHeader/>
        </w:trPr>
        <w:tc>
          <w:tcPr>
            <w:tcW w:w="2518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физические лица</w:t>
            </w:r>
          </w:p>
        </w:tc>
        <w:tc>
          <w:tcPr>
            <w:tcW w:w="96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7201" w:rsidRPr="004D0E87">
        <w:trPr>
          <w:cantSplit/>
          <w:trHeight w:val="240"/>
          <w:tblHeader/>
        </w:trPr>
        <w:tc>
          <w:tcPr>
            <w:tcW w:w="2518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7201" w:rsidRPr="004D0E87">
        <w:trPr>
          <w:cantSplit/>
          <w:trHeight w:val="240"/>
          <w:tblHeader/>
        </w:trPr>
        <w:tc>
          <w:tcPr>
            <w:tcW w:w="2518" w:type="dxa"/>
            <w:vMerge w:val="restart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Основное мероприятие</w:t>
            </w:r>
          </w:p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1985" w:type="dxa"/>
            <w:vMerge w:val="restart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Финансовое обеспечение выполнения других расходных обязательств органа местного самоуправления - администрации Мамоновском сельского поселения</w:t>
            </w: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960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12,8</w:t>
            </w:r>
          </w:p>
        </w:tc>
        <w:tc>
          <w:tcPr>
            <w:tcW w:w="1308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34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2,4</w:t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2,1</w:t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70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-</w:t>
            </w:r>
          </w:p>
        </w:tc>
      </w:tr>
      <w:tr w:rsidR="00AC7201" w:rsidRPr="004D0E87">
        <w:trPr>
          <w:cantSplit/>
          <w:trHeight w:val="240"/>
          <w:tblHeader/>
        </w:trPr>
        <w:tc>
          <w:tcPr>
            <w:tcW w:w="2518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96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7201" w:rsidRPr="004D0E87">
        <w:trPr>
          <w:cantSplit/>
          <w:trHeight w:val="240"/>
          <w:tblHeader/>
        </w:trPr>
        <w:tc>
          <w:tcPr>
            <w:tcW w:w="2518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6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7201" w:rsidRPr="004D0E87">
        <w:trPr>
          <w:cantSplit/>
          <w:trHeight w:val="240"/>
          <w:tblHeader/>
        </w:trPr>
        <w:tc>
          <w:tcPr>
            <w:tcW w:w="2518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12,8</w:t>
            </w:r>
          </w:p>
        </w:tc>
        <w:tc>
          <w:tcPr>
            <w:tcW w:w="1308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34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2,4</w:t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2,1</w:t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70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-</w:t>
            </w:r>
          </w:p>
        </w:tc>
      </w:tr>
      <w:tr w:rsidR="00AC7201" w:rsidRPr="004D0E87">
        <w:trPr>
          <w:cantSplit/>
          <w:trHeight w:val="240"/>
          <w:tblHeader/>
        </w:trPr>
        <w:tc>
          <w:tcPr>
            <w:tcW w:w="2518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96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7201" w:rsidRPr="004D0E87">
        <w:trPr>
          <w:cantSplit/>
          <w:trHeight w:val="416"/>
          <w:tblHeader/>
        </w:trPr>
        <w:tc>
          <w:tcPr>
            <w:tcW w:w="2518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960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 </w:t>
            </w:r>
          </w:p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 </w:t>
            </w:r>
          </w:p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7201" w:rsidRPr="004D0E87">
        <w:trPr>
          <w:cantSplit/>
          <w:trHeight w:val="268"/>
          <w:tblHeader/>
        </w:trPr>
        <w:tc>
          <w:tcPr>
            <w:tcW w:w="2518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физические лица</w:t>
            </w:r>
          </w:p>
        </w:tc>
        <w:tc>
          <w:tcPr>
            <w:tcW w:w="960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 </w:t>
            </w:r>
          </w:p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 </w:t>
            </w:r>
          </w:p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AC7201" w:rsidRPr="004D0E87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2"/>
          <w:szCs w:val="22"/>
        </w:rPr>
      </w:pPr>
    </w:p>
    <w:p w:rsidR="00AC7201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AC7201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AC7201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AC7201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AC7201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AC7201" w:rsidRDefault="00AC7201" w:rsidP="004D0E8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AC7201" w:rsidRDefault="00AC7201" w:rsidP="004D0E8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4D0E87" w:rsidRDefault="004D0E87" w:rsidP="004D0E8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AC7201" w:rsidRPr="004D0E87" w:rsidRDefault="00307A73" w:rsidP="004D0E87">
      <w:pPr>
        <w:pStyle w:val="normal"/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  <w:sz w:val="22"/>
          <w:szCs w:val="22"/>
        </w:rPr>
      </w:pPr>
      <w:r w:rsidRPr="004D0E87">
        <w:rPr>
          <w:color w:val="000000"/>
          <w:sz w:val="22"/>
          <w:szCs w:val="22"/>
        </w:rPr>
        <w:lastRenderedPageBreak/>
        <w:t>Приложение 4</w:t>
      </w:r>
    </w:p>
    <w:p w:rsidR="00AC7201" w:rsidRPr="004D0E87" w:rsidRDefault="00307A73" w:rsidP="004D0E87">
      <w:pPr>
        <w:pStyle w:val="normal"/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  <w:sz w:val="22"/>
          <w:szCs w:val="22"/>
        </w:rPr>
      </w:pPr>
      <w:r w:rsidRPr="004D0E87">
        <w:rPr>
          <w:color w:val="000000"/>
          <w:sz w:val="22"/>
          <w:szCs w:val="22"/>
        </w:rPr>
        <w:t xml:space="preserve">К муниципальной программе </w:t>
      </w:r>
    </w:p>
    <w:p w:rsidR="00AC7201" w:rsidRPr="004D0E87" w:rsidRDefault="00307A73" w:rsidP="004D0E87">
      <w:pPr>
        <w:pStyle w:val="normal"/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  <w:sz w:val="22"/>
          <w:szCs w:val="22"/>
        </w:rPr>
      </w:pPr>
      <w:r w:rsidRPr="004D0E87">
        <w:rPr>
          <w:color w:val="000000"/>
          <w:sz w:val="22"/>
          <w:szCs w:val="22"/>
        </w:rPr>
        <w:t>Мамоновского сельского поселения</w:t>
      </w:r>
    </w:p>
    <w:p w:rsidR="00AC7201" w:rsidRPr="004D0E87" w:rsidRDefault="00307A73" w:rsidP="004D0E87">
      <w:pPr>
        <w:pStyle w:val="normal"/>
        <w:pBdr>
          <w:top w:val="nil"/>
          <w:left w:val="nil"/>
          <w:bottom w:val="nil"/>
          <w:right w:val="nil"/>
          <w:between w:val="nil"/>
        </w:pBdr>
        <w:ind w:right="283"/>
        <w:jc w:val="right"/>
        <w:rPr>
          <w:color w:val="000000"/>
          <w:sz w:val="22"/>
          <w:szCs w:val="22"/>
        </w:rPr>
      </w:pPr>
      <w:r w:rsidRPr="004D0E87">
        <w:rPr>
          <w:color w:val="000000"/>
          <w:sz w:val="22"/>
          <w:szCs w:val="22"/>
        </w:rPr>
        <w:t>«Социальная сфера» на 2020-2025 годы</w:t>
      </w:r>
    </w:p>
    <w:p w:rsidR="00AC7201" w:rsidRPr="004D0E87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:rsidR="00AC7201" w:rsidRPr="004D0E87" w:rsidRDefault="00307A7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4D0E87">
        <w:rPr>
          <w:color w:val="000000"/>
          <w:sz w:val="22"/>
          <w:szCs w:val="22"/>
        </w:rPr>
        <w:t>План реализации муниципальной программы  "Социальная сфера"  на 202</w:t>
      </w:r>
      <w:r w:rsidRPr="004D0E87">
        <w:rPr>
          <w:sz w:val="22"/>
          <w:szCs w:val="22"/>
        </w:rPr>
        <w:t>3</w:t>
      </w:r>
      <w:r w:rsidRPr="004D0E87">
        <w:rPr>
          <w:color w:val="000000"/>
          <w:sz w:val="22"/>
          <w:szCs w:val="22"/>
        </w:rPr>
        <w:t xml:space="preserve"> год</w:t>
      </w:r>
    </w:p>
    <w:p w:rsidR="00AC7201" w:rsidRPr="004D0E87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AC7201" w:rsidRPr="004D0E87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tbl>
      <w:tblPr>
        <w:tblStyle w:val="afffa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0"/>
        <w:gridCol w:w="1810"/>
        <w:gridCol w:w="2268"/>
        <w:gridCol w:w="1559"/>
        <w:gridCol w:w="1559"/>
        <w:gridCol w:w="2977"/>
        <w:gridCol w:w="1785"/>
        <w:gridCol w:w="1978"/>
      </w:tblGrid>
      <w:tr w:rsidR="00AC7201" w:rsidRPr="004D0E87">
        <w:trPr>
          <w:cantSplit/>
          <w:trHeight w:val="524"/>
          <w:tblHeader/>
        </w:trPr>
        <w:tc>
          <w:tcPr>
            <w:tcW w:w="850" w:type="dxa"/>
            <w:vMerge w:val="restart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D0E87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D0E87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4D0E87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10" w:type="dxa"/>
            <w:vMerge w:val="restart"/>
            <w:vAlign w:val="center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268" w:type="dxa"/>
            <w:vMerge w:val="restart"/>
            <w:vAlign w:val="center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3118" w:type="dxa"/>
            <w:gridSpan w:val="2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Срок</w:t>
            </w:r>
          </w:p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85" w:type="dxa"/>
            <w:vMerge w:val="restart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 xml:space="preserve">КБК </w:t>
            </w:r>
            <w:r w:rsidRPr="004D0E87">
              <w:rPr>
                <w:color w:val="000000"/>
                <w:sz w:val="22"/>
                <w:szCs w:val="22"/>
              </w:rPr>
              <w:br/>
              <w:t>(местный</w:t>
            </w:r>
            <w:r w:rsidRPr="004D0E87">
              <w:rPr>
                <w:color w:val="000000"/>
                <w:sz w:val="22"/>
                <w:szCs w:val="22"/>
              </w:rPr>
              <w:br/>
              <w:t>бюджет)</w:t>
            </w:r>
          </w:p>
        </w:tc>
        <w:tc>
          <w:tcPr>
            <w:tcW w:w="1978" w:type="dxa"/>
            <w:vMerge w:val="restart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Расходы, предусмотренные решением представительного органа местного самоуправления о местном бюджете, на 202</w:t>
            </w:r>
            <w:r w:rsidRPr="004D0E87">
              <w:rPr>
                <w:sz w:val="22"/>
                <w:szCs w:val="22"/>
              </w:rPr>
              <w:t>3</w:t>
            </w:r>
            <w:r w:rsidRPr="004D0E87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AC7201" w:rsidRPr="004D0E87">
        <w:trPr>
          <w:cantSplit/>
          <w:trHeight w:val="1842"/>
          <w:tblHeader/>
        </w:trPr>
        <w:tc>
          <w:tcPr>
            <w:tcW w:w="850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vMerge/>
            <w:vAlign w:val="center"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начала реализации</w:t>
            </w:r>
            <w:r w:rsidRPr="004D0E87">
              <w:rPr>
                <w:color w:val="000000"/>
                <w:sz w:val="22"/>
                <w:szCs w:val="22"/>
              </w:rPr>
              <w:br/>
              <w:t>мероприятия в очередном финансовом году</w:t>
            </w:r>
          </w:p>
        </w:tc>
        <w:tc>
          <w:tcPr>
            <w:tcW w:w="1559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окончания реализации</w:t>
            </w:r>
            <w:r w:rsidRPr="004D0E87">
              <w:rPr>
                <w:color w:val="000000"/>
                <w:sz w:val="22"/>
                <w:szCs w:val="22"/>
              </w:rPr>
              <w:br/>
              <w:t>мероприятия</w:t>
            </w:r>
            <w:r w:rsidRPr="004D0E87">
              <w:rPr>
                <w:color w:val="000000"/>
                <w:sz w:val="22"/>
                <w:szCs w:val="22"/>
              </w:rPr>
              <w:br/>
              <w:t>в очередном финансовом году</w:t>
            </w:r>
          </w:p>
        </w:tc>
        <w:tc>
          <w:tcPr>
            <w:tcW w:w="2977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vMerge/>
          </w:tcPr>
          <w:p w:rsidR="00AC7201" w:rsidRPr="004D0E87" w:rsidRDefault="00AC72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AC7201" w:rsidRPr="004D0E87">
        <w:trPr>
          <w:cantSplit/>
          <w:trHeight w:val="279"/>
          <w:tblHeader/>
        </w:trPr>
        <w:tc>
          <w:tcPr>
            <w:tcW w:w="850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10" w:type="dxa"/>
            <w:vAlign w:val="center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85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78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8</w:t>
            </w:r>
          </w:p>
        </w:tc>
      </w:tr>
      <w:tr w:rsidR="00AC7201" w:rsidRPr="004D0E87">
        <w:trPr>
          <w:cantSplit/>
          <w:trHeight w:val="1008"/>
          <w:tblHeader/>
        </w:trPr>
        <w:tc>
          <w:tcPr>
            <w:tcW w:w="850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10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268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"Социальная сфера" на 2020-2025 годы</w:t>
            </w:r>
          </w:p>
        </w:tc>
        <w:tc>
          <w:tcPr>
            <w:tcW w:w="1559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01.01.202</w:t>
            </w:r>
            <w:r w:rsidRPr="004D0E87">
              <w:rPr>
                <w:sz w:val="22"/>
                <w:szCs w:val="22"/>
              </w:rPr>
              <w:t>3</w:t>
            </w:r>
            <w:r w:rsidRPr="004D0E87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1559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31.12.202</w:t>
            </w:r>
            <w:r w:rsidRPr="004D0E87">
              <w:rPr>
                <w:sz w:val="22"/>
                <w:szCs w:val="22"/>
              </w:rPr>
              <w:t>3</w:t>
            </w:r>
            <w:r w:rsidRPr="004D0E87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2977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85" w:type="dxa"/>
          </w:tcPr>
          <w:p w:rsidR="00AC7201" w:rsidRPr="004D0E87" w:rsidRDefault="00AC72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</w:tcPr>
          <w:p w:rsidR="00AC7201" w:rsidRPr="004D0E87" w:rsidRDefault="00307A73"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3079,9</w:t>
            </w:r>
          </w:p>
        </w:tc>
      </w:tr>
      <w:tr w:rsidR="00AC7201" w:rsidRPr="004D0E87">
        <w:trPr>
          <w:cantSplit/>
          <w:trHeight w:val="1987"/>
          <w:tblHeader/>
        </w:trPr>
        <w:tc>
          <w:tcPr>
            <w:tcW w:w="850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10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Основное мероприятие</w:t>
            </w:r>
          </w:p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268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Содействие сохранению и развитию муниципальных учреждений культуры</w:t>
            </w:r>
          </w:p>
        </w:tc>
        <w:tc>
          <w:tcPr>
            <w:tcW w:w="1559" w:type="dxa"/>
          </w:tcPr>
          <w:p w:rsidR="00AC7201" w:rsidRPr="004D0E87" w:rsidRDefault="00307A73">
            <w:pPr>
              <w:pStyle w:val="normal"/>
              <w:jc w:val="both"/>
              <w:rPr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01.01.2023г</w:t>
            </w:r>
          </w:p>
        </w:tc>
        <w:tc>
          <w:tcPr>
            <w:tcW w:w="1559" w:type="dxa"/>
          </w:tcPr>
          <w:p w:rsidR="00AC7201" w:rsidRPr="004D0E87" w:rsidRDefault="00307A73">
            <w:pPr>
              <w:pStyle w:val="normal"/>
              <w:jc w:val="both"/>
              <w:rPr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31.12.2023г</w:t>
            </w:r>
          </w:p>
        </w:tc>
        <w:tc>
          <w:tcPr>
            <w:tcW w:w="2977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 xml:space="preserve">Формирование многообразной и полноценной культурной жизни населения Мамоновского сельского поселения; </w:t>
            </w:r>
          </w:p>
        </w:tc>
        <w:tc>
          <w:tcPr>
            <w:tcW w:w="1785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91408011100190590000</w:t>
            </w:r>
          </w:p>
          <w:p w:rsidR="00AC7201" w:rsidRPr="004D0E87" w:rsidRDefault="00307A73">
            <w:pPr>
              <w:pStyle w:val="normal"/>
              <w:jc w:val="both"/>
              <w:rPr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91408011100178490000</w:t>
            </w:r>
          </w:p>
        </w:tc>
        <w:tc>
          <w:tcPr>
            <w:tcW w:w="1978" w:type="dxa"/>
          </w:tcPr>
          <w:p w:rsidR="00AC7201" w:rsidRPr="004D0E87" w:rsidRDefault="00307A73"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3071,9</w:t>
            </w:r>
          </w:p>
        </w:tc>
      </w:tr>
      <w:tr w:rsidR="00AC7201" w:rsidRPr="004D0E87">
        <w:trPr>
          <w:cantSplit/>
          <w:trHeight w:val="1905"/>
          <w:tblHeader/>
        </w:trPr>
        <w:tc>
          <w:tcPr>
            <w:tcW w:w="850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810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 Основное мероприятие</w:t>
            </w:r>
          </w:p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2268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Совершенствование мероприятий по развитию физической культуры и массового спорта в Мамоновском сельском поселении</w:t>
            </w:r>
          </w:p>
        </w:tc>
        <w:tc>
          <w:tcPr>
            <w:tcW w:w="1559" w:type="dxa"/>
          </w:tcPr>
          <w:p w:rsidR="00AC7201" w:rsidRPr="004D0E87" w:rsidRDefault="00307A73">
            <w:pPr>
              <w:pStyle w:val="normal"/>
              <w:jc w:val="both"/>
              <w:rPr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01.01.2023г</w:t>
            </w:r>
          </w:p>
        </w:tc>
        <w:tc>
          <w:tcPr>
            <w:tcW w:w="1559" w:type="dxa"/>
          </w:tcPr>
          <w:p w:rsidR="00AC7201" w:rsidRPr="004D0E87" w:rsidRDefault="00307A73">
            <w:pPr>
              <w:pStyle w:val="normal"/>
              <w:jc w:val="both"/>
              <w:rPr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31.12.2023г</w:t>
            </w:r>
          </w:p>
        </w:tc>
        <w:tc>
          <w:tcPr>
            <w:tcW w:w="2977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 xml:space="preserve">создание условий, обеспечивающих возможность гражданам систематически заниматься физической культурой и спортом; </w:t>
            </w:r>
          </w:p>
        </w:tc>
        <w:tc>
          <w:tcPr>
            <w:tcW w:w="1785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91411011100290410244</w:t>
            </w:r>
          </w:p>
        </w:tc>
        <w:tc>
          <w:tcPr>
            <w:tcW w:w="1978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0</w:t>
            </w:r>
          </w:p>
        </w:tc>
      </w:tr>
      <w:tr w:rsidR="00AC7201" w:rsidRPr="004D0E87">
        <w:trPr>
          <w:cantSplit/>
          <w:trHeight w:val="832"/>
          <w:tblHeader/>
        </w:trPr>
        <w:tc>
          <w:tcPr>
            <w:tcW w:w="850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10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Основное мероприятие</w:t>
            </w:r>
          </w:p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2268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1559" w:type="dxa"/>
          </w:tcPr>
          <w:p w:rsidR="00AC7201" w:rsidRPr="004D0E87" w:rsidRDefault="00307A73">
            <w:pPr>
              <w:pStyle w:val="normal"/>
              <w:jc w:val="both"/>
              <w:rPr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01.01.2023г</w:t>
            </w:r>
          </w:p>
        </w:tc>
        <w:tc>
          <w:tcPr>
            <w:tcW w:w="1559" w:type="dxa"/>
          </w:tcPr>
          <w:p w:rsidR="00AC7201" w:rsidRPr="004D0E87" w:rsidRDefault="00307A73">
            <w:pPr>
              <w:pStyle w:val="normal"/>
              <w:jc w:val="both"/>
              <w:rPr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31.12.2023г</w:t>
            </w:r>
          </w:p>
        </w:tc>
        <w:tc>
          <w:tcPr>
            <w:tcW w:w="2977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создание условий эффективного развития сферы социальной поддержки и социального обслуживания населения.</w:t>
            </w:r>
          </w:p>
        </w:tc>
        <w:tc>
          <w:tcPr>
            <w:tcW w:w="1785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91410031100390490321</w:t>
            </w:r>
          </w:p>
        </w:tc>
        <w:tc>
          <w:tcPr>
            <w:tcW w:w="1978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0</w:t>
            </w:r>
          </w:p>
        </w:tc>
      </w:tr>
      <w:tr w:rsidR="00AC7201" w:rsidRPr="004D0E87">
        <w:trPr>
          <w:cantSplit/>
          <w:trHeight w:val="1905"/>
          <w:tblHeader/>
        </w:trPr>
        <w:tc>
          <w:tcPr>
            <w:tcW w:w="850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10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Основное мероприятие</w:t>
            </w:r>
          </w:p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2268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Финансовое обеспечение выполнения других расходных обязательств органа местного самоуправления - администрации Мамоновского сельского поселения</w:t>
            </w:r>
          </w:p>
        </w:tc>
        <w:tc>
          <w:tcPr>
            <w:tcW w:w="1559" w:type="dxa"/>
          </w:tcPr>
          <w:p w:rsidR="00AC7201" w:rsidRPr="004D0E87" w:rsidRDefault="00307A73">
            <w:pPr>
              <w:pStyle w:val="normal"/>
              <w:jc w:val="both"/>
              <w:rPr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01.01.2023г</w:t>
            </w:r>
          </w:p>
        </w:tc>
        <w:tc>
          <w:tcPr>
            <w:tcW w:w="1559" w:type="dxa"/>
          </w:tcPr>
          <w:p w:rsidR="00AC7201" w:rsidRPr="004D0E87" w:rsidRDefault="00307A73">
            <w:pPr>
              <w:pStyle w:val="normal"/>
              <w:jc w:val="both"/>
              <w:rPr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31.12.2023г</w:t>
            </w:r>
          </w:p>
        </w:tc>
        <w:tc>
          <w:tcPr>
            <w:tcW w:w="2977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создание условий эффективного развития сферы социальной поддержки и социального обслуживания населения.</w:t>
            </w:r>
          </w:p>
        </w:tc>
        <w:tc>
          <w:tcPr>
            <w:tcW w:w="1785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color w:val="000000"/>
                <w:sz w:val="22"/>
                <w:szCs w:val="22"/>
              </w:rPr>
              <w:t>91404121100498430244</w:t>
            </w:r>
          </w:p>
        </w:tc>
        <w:tc>
          <w:tcPr>
            <w:tcW w:w="1978" w:type="dxa"/>
          </w:tcPr>
          <w:p w:rsidR="00AC7201" w:rsidRPr="004D0E87" w:rsidRDefault="00307A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D0E87">
              <w:rPr>
                <w:sz w:val="22"/>
                <w:szCs w:val="22"/>
              </w:rPr>
              <w:t>8,0</w:t>
            </w:r>
          </w:p>
        </w:tc>
      </w:tr>
    </w:tbl>
    <w:p w:rsidR="00AC7201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  <w:sectPr w:rsidR="00AC7201">
          <w:pgSz w:w="16838" w:h="11906" w:orient="landscape"/>
          <w:pgMar w:top="1276" w:right="567" w:bottom="850" w:left="1134" w:header="709" w:footer="709" w:gutter="0"/>
          <w:cols w:space="720"/>
        </w:sectPr>
      </w:pPr>
    </w:p>
    <w:p w:rsidR="00AC7201" w:rsidRDefault="00AC72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AC7201" w:rsidSect="00AC7201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">
    <w:charset w:val="00"/>
    <w:family w:val="auto"/>
    <w:pitch w:val="default"/>
    <w:sig w:usb0="00000000" w:usb1="00000000" w:usb2="00000000" w:usb3="00000000" w:csb0="00000000" w:csb1="00000000"/>
  </w:font>
  <w:font w:name="Antique Oliv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32593"/>
    <w:multiLevelType w:val="multilevel"/>
    <w:tmpl w:val="7A1AC18A"/>
    <w:lvl w:ilvl="0">
      <w:start w:val="1"/>
      <w:numFmt w:val="decimal"/>
      <w:lvlText w:val="%1."/>
      <w:lvlJc w:val="left"/>
      <w:pPr>
        <w:ind w:left="78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" w:eastAsia="Noto Sans" w:hAnsi="Noto Sans" w:cs="Noto Sans"/>
        <w:vertAlign w:val="baseline"/>
      </w:rPr>
    </w:lvl>
  </w:abstractNum>
  <w:abstractNum w:abstractNumId="1">
    <w:nsid w:val="2F935EAB"/>
    <w:multiLevelType w:val="multilevel"/>
    <w:tmpl w:val="79761EBE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2280" w:hanging="72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2836" w:hanging="1079"/>
      </w:pPr>
      <w:rPr>
        <w:b w:val="0"/>
        <w:vertAlign w:val="baseline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b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b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b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5312" w:hanging="2159"/>
      </w:pPr>
      <w:rPr>
        <w:b w:val="0"/>
        <w:vertAlign w:val="baseline"/>
      </w:rPr>
    </w:lvl>
  </w:abstractNum>
  <w:abstractNum w:abstractNumId="2">
    <w:nsid w:val="303235CA"/>
    <w:multiLevelType w:val="multilevel"/>
    <w:tmpl w:val="EEC0EE6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922010F"/>
    <w:multiLevelType w:val="multilevel"/>
    <w:tmpl w:val="9156082A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3E5329F9"/>
    <w:multiLevelType w:val="multilevel"/>
    <w:tmpl w:val="C19C1AD2"/>
    <w:lvl w:ilvl="0">
      <w:numFmt w:val="bullet"/>
      <w:lvlText w:val="-"/>
      <w:lvlJc w:val="left"/>
      <w:pPr>
        <w:ind w:left="1211" w:hanging="360"/>
      </w:pPr>
      <w:rPr>
        <w:rFonts w:ascii="Antique Olive" w:eastAsia="Antique Olive" w:hAnsi="Antique Olive" w:cs="Antique Oliv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>
    <w:nsid w:val="44A410D8"/>
    <w:multiLevelType w:val="multilevel"/>
    <w:tmpl w:val="A612A4A8"/>
    <w:lvl w:ilvl="0">
      <w:start w:val="1"/>
      <w:numFmt w:val="decimal"/>
      <w:lvlText w:val="%1."/>
      <w:lvlJc w:val="left"/>
      <w:pPr>
        <w:ind w:left="1515" w:hanging="97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4827558E"/>
    <w:multiLevelType w:val="multilevel"/>
    <w:tmpl w:val="05FA876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60380152"/>
    <w:multiLevelType w:val="multilevel"/>
    <w:tmpl w:val="93DAB9CE"/>
    <w:lvl w:ilvl="0">
      <w:start w:val="1"/>
      <w:numFmt w:val="decimal"/>
      <w:lvlText w:val="%1."/>
      <w:lvlJc w:val="left"/>
      <w:pPr>
        <w:ind w:left="1429" w:hanging="6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89" w:hanging="180"/>
      </w:pPr>
      <w:rPr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7201"/>
    <w:rsid w:val="00307A73"/>
    <w:rsid w:val="0032474D"/>
    <w:rsid w:val="004D0E87"/>
    <w:rsid w:val="00821422"/>
    <w:rsid w:val="009F457A"/>
    <w:rsid w:val="00A3515F"/>
    <w:rsid w:val="00A976BA"/>
    <w:rsid w:val="00AC7201"/>
    <w:rsid w:val="00D5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AC720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1">
    <w:name w:val="heading 1"/>
    <w:basedOn w:val="normal"/>
    <w:next w:val="normal"/>
    <w:rsid w:val="00AC72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AC72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C72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C72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C72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AC720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AC7201"/>
  </w:style>
  <w:style w:type="table" w:customStyle="1" w:styleId="TableNormal">
    <w:name w:val="Table Normal"/>
    <w:rsid w:val="00AC72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C720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AC7201"/>
  </w:style>
  <w:style w:type="table" w:customStyle="1" w:styleId="TableNormal0">
    <w:name w:val="Table Normal"/>
    <w:rsid w:val="00AC72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AC7201"/>
  </w:style>
  <w:style w:type="table" w:customStyle="1" w:styleId="TableNormal1">
    <w:name w:val="Table Normal"/>
    <w:rsid w:val="00AC72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AC7201"/>
  </w:style>
  <w:style w:type="table" w:customStyle="1" w:styleId="TableNormal2">
    <w:name w:val="Table Normal"/>
    <w:rsid w:val="00AC72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AC7201"/>
  </w:style>
  <w:style w:type="table" w:customStyle="1" w:styleId="TableNormal3">
    <w:name w:val="Table Normal"/>
    <w:rsid w:val="00AC72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  <w:rsid w:val="00AC7201"/>
  </w:style>
  <w:style w:type="table" w:customStyle="1" w:styleId="TableNormal4">
    <w:name w:val="Table Normal"/>
    <w:rsid w:val="00AC72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AC7201"/>
  </w:style>
  <w:style w:type="table" w:customStyle="1" w:styleId="TableNormal5">
    <w:name w:val="Table Normal"/>
    <w:rsid w:val="00AC72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autoRedefine/>
    <w:hidden/>
    <w:qFormat/>
    <w:rsid w:val="00AC7201"/>
    <w:pPr>
      <w:spacing w:before="100" w:beforeAutospacing="1" w:after="100" w:afterAutospacing="1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7">
    <w:name w:val="xl67"/>
    <w:basedOn w:val="a"/>
    <w:autoRedefine/>
    <w:hidden/>
    <w:qFormat/>
    <w:rsid w:val="00AC7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8">
    <w:name w:val="xl68"/>
    <w:basedOn w:val="a"/>
    <w:autoRedefine/>
    <w:hidden/>
    <w:qFormat/>
    <w:rsid w:val="00AC720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9">
    <w:name w:val="xl69"/>
    <w:basedOn w:val="a"/>
    <w:autoRedefine/>
    <w:hidden/>
    <w:qFormat/>
    <w:rsid w:val="00AC7201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autoRedefine/>
    <w:hidden/>
    <w:qFormat/>
    <w:rsid w:val="00AC7201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autoRedefine/>
    <w:hidden/>
    <w:qFormat/>
    <w:rsid w:val="00AC7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autoRedefine/>
    <w:hidden/>
    <w:qFormat/>
    <w:rsid w:val="00AC7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3">
    <w:name w:val="xl73"/>
    <w:basedOn w:val="a"/>
    <w:autoRedefine/>
    <w:hidden/>
    <w:qFormat/>
    <w:rsid w:val="00AC720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4">
    <w:name w:val="xl74"/>
    <w:basedOn w:val="a"/>
    <w:autoRedefine/>
    <w:hidden/>
    <w:qFormat/>
    <w:rsid w:val="00AC7201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autoRedefine/>
    <w:hidden/>
    <w:qFormat/>
    <w:rsid w:val="00AC7201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autoRedefine/>
    <w:hidden/>
    <w:qFormat/>
    <w:rsid w:val="00AC7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7">
    <w:name w:val="xl77"/>
    <w:basedOn w:val="a"/>
    <w:autoRedefine/>
    <w:hidden/>
    <w:qFormat/>
    <w:rsid w:val="00AC7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8">
    <w:name w:val="xl78"/>
    <w:basedOn w:val="a"/>
    <w:autoRedefine/>
    <w:hidden/>
    <w:qFormat/>
    <w:rsid w:val="00AC7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autoRedefine/>
    <w:hidden/>
    <w:qFormat/>
    <w:rsid w:val="00AC7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0">
    <w:name w:val="xl80"/>
    <w:basedOn w:val="a"/>
    <w:autoRedefine/>
    <w:hidden/>
    <w:qFormat/>
    <w:rsid w:val="00AC72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autoRedefine/>
    <w:hidden/>
    <w:qFormat/>
    <w:rsid w:val="00AC7201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2">
    <w:name w:val="xl82"/>
    <w:basedOn w:val="a"/>
    <w:autoRedefine/>
    <w:hidden/>
    <w:qFormat/>
    <w:rsid w:val="00AC7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3">
    <w:name w:val="xl83"/>
    <w:basedOn w:val="a"/>
    <w:autoRedefine/>
    <w:hidden/>
    <w:qFormat/>
    <w:rsid w:val="00AC7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4">
    <w:name w:val="xl84"/>
    <w:basedOn w:val="a"/>
    <w:autoRedefine/>
    <w:hidden/>
    <w:qFormat/>
    <w:rsid w:val="00AC7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5">
    <w:name w:val="xl85"/>
    <w:basedOn w:val="a"/>
    <w:autoRedefine/>
    <w:hidden/>
    <w:qFormat/>
    <w:rsid w:val="00AC7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6">
    <w:name w:val="xl86"/>
    <w:basedOn w:val="a"/>
    <w:autoRedefine/>
    <w:hidden/>
    <w:qFormat/>
    <w:rsid w:val="00AC72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7">
    <w:name w:val="xl87"/>
    <w:basedOn w:val="a"/>
    <w:autoRedefine/>
    <w:hidden/>
    <w:qFormat/>
    <w:rsid w:val="00AC7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8">
    <w:name w:val="xl88"/>
    <w:basedOn w:val="a"/>
    <w:autoRedefine/>
    <w:hidden/>
    <w:qFormat/>
    <w:rsid w:val="00AC7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9">
    <w:name w:val="xl89"/>
    <w:basedOn w:val="a"/>
    <w:autoRedefine/>
    <w:hidden/>
    <w:qFormat/>
    <w:rsid w:val="00AC72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0">
    <w:name w:val="xl90"/>
    <w:basedOn w:val="a"/>
    <w:autoRedefine/>
    <w:hidden/>
    <w:qFormat/>
    <w:rsid w:val="00AC72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1">
    <w:name w:val="xl91"/>
    <w:basedOn w:val="a"/>
    <w:autoRedefine/>
    <w:hidden/>
    <w:qFormat/>
    <w:rsid w:val="00AC7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2">
    <w:name w:val="xl92"/>
    <w:basedOn w:val="a"/>
    <w:autoRedefine/>
    <w:hidden/>
    <w:qFormat/>
    <w:rsid w:val="00AC7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3">
    <w:name w:val="xl93"/>
    <w:basedOn w:val="a"/>
    <w:autoRedefine/>
    <w:hidden/>
    <w:qFormat/>
    <w:rsid w:val="00AC72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4">
    <w:name w:val="xl94"/>
    <w:basedOn w:val="a"/>
    <w:autoRedefine/>
    <w:hidden/>
    <w:qFormat/>
    <w:rsid w:val="00AC720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5">
    <w:name w:val="xl95"/>
    <w:basedOn w:val="a"/>
    <w:autoRedefine/>
    <w:hidden/>
    <w:qFormat/>
    <w:rsid w:val="00AC7201"/>
    <w:pPr>
      <w:spacing w:before="100" w:beforeAutospacing="1" w:after="100" w:afterAutospacing="1" w:line="240" w:lineRule="auto"/>
    </w:pPr>
    <w:rPr>
      <w:rFonts w:ascii="Times New Roman" w:eastAsia="Calibri" w:hAnsi="Times New Roman"/>
      <w:lang w:eastAsia="ru-RU"/>
    </w:rPr>
  </w:style>
  <w:style w:type="paragraph" w:customStyle="1" w:styleId="xl96">
    <w:name w:val="xl96"/>
    <w:basedOn w:val="a"/>
    <w:autoRedefine/>
    <w:hidden/>
    <w:qFormat/>
    <w:rsid w:val="00AC7201"/>
    <w:pPr>
      <w:spacing w:before="100" w:beforeAutospacing="1" w:after="100" w:afterAutospacing="1" w:line="240" w:lineRule="auto"/>
    </w:pPr>
    <w:rPr>
      <w:rFonts w:ascii="Times New Roman" w:eastAsia="Calibri" w:hAnsi="Times New Roman"/>
      <w:lang w:eastAsia="ru-RU"/>
    </w:rPr>
  </w:style>
  <w:style w:type="paragraph" w:customStyle="1" w:styleId="xl97">
    <w:name w:val="xl97"/>
    <w:basedOn w:val="a"/>
    <w:autoRedefine/>
    <w:hidden/>
    <w:qFormat/>
    <w:rsid w:val="00AC72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8">
    <w:name w:val="xl98"/>
    <w:basedOn w:val="a"/>
    <w:autoRedefine/>
    <w:hidden/>
    <w:qFormat/>
    <w:rsid w:val="00AC72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9">
    <w:name w:val="xl99"/>
    <w:basedOn w:val="a"/>
    <w:autoRedefine/>
    <w:hidden/>
    <w:qFormat/>
    <w:rsid w:val="00AC7201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0">
    <w:name w:val="xl100"/>
    <w:basedOn w:val="a"/>
    <w:autoRedefine/>
    <w:hidden/>
    <w:qFormat/>
    <w:rsid w:val="00AC72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autoRedefine/>
    <w:hidden/>
    <w:qFormat/>
    <w:rsid w:val="00AC7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2">
    <w:name w:val="xl102"/>
    <w:basedOn w:val="a"/>
    <w:autoRedefine/>
    <w:hidden/>
    <w:qFormat/>
    <w:rsid w:val="00AC7201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3">
    <w:name w:val="xl103"/>
    <w:basedOn w:val="a"/>
    <w:autoRedefine/>
    <w:hidden/>
    <w:qFormat/>
    <w:rsid w:val="00AC7201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lang w:eastAsia="ru-RU"/>
    </w:rPr>
  </w:style>
  <w:style w:type="paragraph" w:customStyle="1" w:styleId="xl104">
    <w:name w:val="xl104"/>
    <w:basedOn w:val="a"/>
    <w:autoRedefine/>
    <w:hidden/>
    <w:qFormat/>
    <w:rsid w:val="00AC7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5">
    <w:name w:val="xl105"/>
    <w:basedOn w:val="a"/>
    <w:autoRedefine/>
    <w:hidden/>
    <w:qFormat/>
    <w:rsid w:val="00AC7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6">
    <w:name w:val="xl106"/>
    <w:basedOn w:val="a"/>
    <w:autoRedefine/>
    <w:hidden/>
    <w:qFormat/>
    <w:rsid w:val="00AC72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7">
    <w:name w:val="xl107"/>
    <w:basedOn w:val="a"/>
    <w:autoRedefine/>
    <w:hidden/>
    <w:qFormat/>
    <w:rsid w:val="00AC72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8">
    <w:name w:val="xl108"/>
    <w:basedOn w:val="a"/>
    <w:autoRedefine/>
    <w:hidden/>
    <w:qFormat/>
    <w:rsid w:val="00AC72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9">
    <w:name w:val="xl109"/>
    <w:basedOn w:val="a"/>
    <w:autoRedefine/>
    <w:hidden/>
    <w:qFormat/>
    <w:rsid w:val="00AC72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0">
    <w:name w:val="xl110"/>
    <w:basedOn w:val="a"/>
    <w:autoRedefine/>
    <w:hidden/>
    <w:qFormat/>
    <w:rsid w:val="00AC72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1">
    <w:name w:val="xl111"/>
    <w:basedOn w:val="a"/>
    <w:autoRedefine/>
    <w:hidden/>
    <w:qFormat/>
    <w:rsid w:val="00AC72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2">
    <w:name w:val="xl112"/>
    <w:basedOn w:val="a"/>
    <w:autoRedefine/>
    <w:hidden/>
    <w:qFormat/>
    <w:rsid w:val="00AC720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3">
    <w:name w:val="xl113"/>
    <w:basedOn w:val="a"/>
    <w:autoRedefine/>
    <w:hidden/>
    <w:qFormat/>
    <w:rsid w:val="00AC72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4">
    <w:name w:val="xl114"/>
    <w:basedOn w:val="a"/>
    <w:autoRedefine/>
    <w:hidden/>
    <w:qFormat/>
    <w:rsid w:val="00AC7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autoRedefine/>
    <w:hidden/>
    <w:qFormat/>
    <w:rsid w:val="00AC720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6">
    <w:name w:val="xl116"/>
    <w:basedOn w:val="a"/>
    <w:autoRedefine/>
    <w:hidden/>
    <w:qFormat/>
    <w:rsid w:val="00AC720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7">
    <w:name w:val="xl117"/>
    <w:basedOn w:val="a"/>
    <w:autoRedefine/>
    <w:hidden/>
    <w:qFormat/>
    <w:rsid w:val="00AC72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8">
    <w:name w:val="xl118"/>
    <w:basedOn w:val="a"/>
    <w:autoRedefine/>
    <w:hidden/>
    <w:qFormat/>
    <w:rsid w:val="00AC72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autoRedefine/>
    <w:hidden/>
    <w:qFormat/>
    <w:rsid w:val="00AC7201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autoRedefine/>
    <w:hidden/>
    <w:qFormat/>
    <w:rsid w:val="00AC7201"/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val="ru-RU" w:eastAsia="ru-RU" w:bidi="ar-SA"/>
    </w:rPr>
  </w:style>
  <w:style w:type="character" w:customStyle="1" w:styleId="text1">
    <w:name w:val="text1"/>
    <w:autoRedefine/>
    <w:hidden/>
    <w:qFormat/>
    <w:rsid w:val="00AC7201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header"/>
    <w:basedOn w:val="a"/>
    <w:autoRedefine/>
    <w:hidden/>
    <w:qFormat/>
    <w:rsid w:val="00AC72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utoRedefine/>
    <w:hidden/>
    <w:qFormat/>
    <w:rsid w:val="00AC7201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8">
    <w:name w:val="footer"/>
    <w:basedOn w:val="a"/>
    <w:autoRedefine/>
    <w:hidden/>
    <w:qFormat/>
    <w:rsid w:val="00AC72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utoRedefine/>
    <w:hidden/>
    <w:qFormat/>
    <w:rsid w:val="00AC7201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10">
    <w:name w:val="Знак1"/>
    <w:basedOn w:val="a"/>
    <w:autoRedefine/>
    <w:hidden/>
    <w:qFormat/>
    <w:rsid w:val="00AC7201"/>
    <w:pPr>
      <w:spacing w:after="160" w:line="240" w:lineRule="atLeast"/>
    </w:pPr>
    <w:rPr>
      <w:rFonts w:ascii="Arial" w:hAnsi="Arial" w:cs="Arial"/>
      <w:sz w:val="20"/>
      <w:szCs w:val="20"/>
      <w:lang w:val="en-US"/>
    </w:rPr>
  </w:style>
  <w:style w:type="paragraph" w:styleId="aa">
    <w:name w:val="List Paragraph"/>
    <w:basedOn w:val="a"/>
    <w:autoRedefine/>
    <w:hidden/>
    <w:qFormat/>
    <w:rsid w:val="00AC7201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autoRedefine/>
    <w:hidden/>
    <w:qFormat/>
    <w:rsid w:val="00AC7201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b">
    <w:name w:val="No Spacing"/>
    <w:autoRedefine/>
    <w:hidden/>
    <w:qFormat/>
    <w:rsid w:val="00AC720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ac">
    <w:name w:val="Без интервала Знак"/>
    <w:autoRedefine/>
    <w:hidden/>
    <w:qFormat/>
    <w:rsid w:val="00AC7201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numbering" w:customStyle="1" w:styleId="11">
    <w:name w:val="Нет списка1"/>
    <w:next w:val="a2"/>
    <w:autoRedefine/>
    <w:hidden/>
    <w:qFormat/>
    <w:rsid w:val="00AC7201"/>
  </w:style>
  <w:style w:type="character" w:styleId="ad">
    <w:name w:val="Hyperlink"/>
    <w:autoRedefine/>
    <w:hidden/>
    <w:qFormat/>
    <w:rsid w:val="00AC720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e">
    <w:name w:val="FollowedHyperlink"/>
    <w:autoRedefine/>
    <w:hidden/>
    <w:qFormat/>
    <w:rsid w:val="00AC720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xl119">
    <w:name w:val="xl119"/>
    <w:basedOn w:val="a"/>
    <w:autoRedefine/>
    <w:hidden/>
    <w:qFormat/>
    <w:rsid w:val="00AC7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autoRedefine/>
    <w:hidden/>
    <w:qFormat/>
    <w:rsid w:val="00AC72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table" w:styleId="af">
    <w:name w:val="Table Grid"/>
    <w:basedOn w:val="a1"/>
    <w:autoRedefine/>
    <w:hidden/>
    <w:qFormat/>
    <w:rsid w:val="00AC720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"/>
    <w:autoRedefine/>
    <w:hidden/>
    <w:qFormat/>
    <w:rsid w:val="00AC720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autoRedefine/>
    <w:hidden/>
    <w:qFormat/>
    <w:rsid w:val="00AC7201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</w:rPr>
  </w:style>
  <w:style w:type="paragraph" w:customStyle="1" w:styleId="ConsPlusTitle">
    <w:name w:val="ConsPlusTitle"/>
    <w:autoRedefine/>
    <w:hidden/>
    <w:qFormat/>
    <w:rsid w:val="00AC7201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position w:val="-1"/>
    </w:rPr>
  </w:style>
  <w:style w:type="paragraph" w:customStyle="1" w:styleId="ConsNonformat">
    <w:name w:val="ConsNonformat"/>
    <w:autoRedefine/>
    <w:hidden/>
    <w:qFormat/>
    <w:rsid w:val="00AC7201"/>
    <w:pPr>
      <w:widowControl w:val="0"/>
      <w:suppressAutoHyphens/>
      <w:autoSpaceDE w:val="0"/>
      <w:autoSpaceDN w:val="0"/>
      <w:adjustRightInd w:val="0"/>
      <w:spacing w:line="1" w:lineRule="atLeast"/>
      <w:ind w:leftChars="-1" w:left="-1" w:right="19772" w:hangingChars="1" w:hanging="1"/>
      <w:textDirection w:val="btLr"/>
      <w:textAlignment w:val="top"/>
      <w:outlineLvl w:val="0"/>
    </w:pPr>
    <w:rPr>
      <w:rFonts w:ascii="Courier New" w:eastAsia="SimSun" w:hAnsi="Courier New" w:cs="Courier New"/>
      <w:position w:val="-1"/>
      <w:lang w:eastAsia="zh-CN"/>
    </w:rPr>
  </w:style>
  <w:style w:type="paragraph" w:styleId="af0">
    <w:name w:val="Subtitle"/>
    <w:basedOn w:val="normal"/>
    <w:next w:val="normal"/>
    <w:rsid w:val="00AC72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5"/>
    <w:rsid w:val="00AC72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5"/>
    <w:rsid w:val="00AC72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5"/>
    <w:rsid w:val="00AC72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5"/>
    <w:rsid w:val="00AC72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5"/>
    <w:rsid w:val="00AC72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5"/>
    <w:rsid w:val="00AC72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5"/>
    <w:rsid w:val="00AC72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5"/>
    <w:rsid w:val="00AC72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5"/>
    <w:rsid w:val="00AC72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5"/>
    <w:rsid w:val="00AC72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5"/>
    <w:rsid w:val="00AC72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5"/>
    <w:rsid w:val="00AC72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5"/>
    <w:rsid w:val="00AC72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5"/>
    <w:rsid w:val="00AC72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5"/>
    <w:rsid w:val="00AC72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5"/>
    <w:rsid w:val="00AC72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5"/>
    <w:rsid w:val="00AC72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5"/>
    <w:rsid w:val="00AC72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5"/>
    <w:rsid w:val="00AC72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5"/>
    <w:rsid w:val="00AC72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5"/>
    <w:rsid w:val="00AC72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5"/>
    <w:rsid w:val="00AC72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5"/>
    <w:rsid w:val="00AC72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5"/>
    <w:rsid w:val="00AC72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5"/>
    <w:rsid w:val="00AC72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5"/>
    <w:rsid w:val="00AC72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5"/>
    <w:rsid w:val="00AC72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5"/>
    <w:rsid w:val="00AC72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5"/>
    <w:rsid w:val="00AC72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5"/>
    <w:rsid w:val="00AC72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5"/>
    <w:rsid w:val="00AC72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5"/>
    <w:rsid w:val="00AC72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5"/>
    <w:rsid w:val="00AC72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5"/>
    <w:rsid w:val="00AC72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5"/>
    <w:rsid w:val="00AC72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5"/>
    <w:rsid w:val="00AC72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5"/>
    <w:rsid w:val="00AC72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5"/>
    <w:rsid w:val="00AC72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5"/>
    <w:rsid w:val="00AC72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5"/>
    <w:rsid w:val="00AC72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5"/>
    <w:rsid w:val="00AC72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5"/>
    <w:rsid w:val="00AC72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L/OZDXmOgdby2MeRgGM6rp0ebg==">CgMxLjA4AHIhMWJhUE52ajhNOEpHX3BTV0NQNUtuUDV6SkJNbkZBRHFW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4427</Words>
  <Characters>25235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mamon</cp:lastModifiedBy>
  <cp:revision>6</cp:revision>
  <dcterms:created xsi:type="dcterms:W3CDTF">2019-10-18T07:42:00Z</dcterms:created>
  <dcterms:modified xsi:type="dcterms:W3CDTF">2023-08-31T12:12:00Z</dcterms:modified>
</cp:coreProperties>
</file>