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АДМИНИСТРАЦИЯ  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АМОНОВСКОГО СЕЛЬСКОГО ПОСЕЛЕНИЯ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ВЕРХНЕМАМОНСКОГО МУНИЦИПАЛЬНОГО РАЙОНА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ВОРОНЕЖСКОЙ ОБЛАСТИ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ПОСТАНОВЛЕНИЕ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 «20» марта 2023 г.                                                                                                            № 10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---------------------------------------------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с. Мамоновка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425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внесении изменений в постановление администрации Мамоновского сельского поселения от 07.11.2019 года № 26 «Об утверждении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годы»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со статьей 179 Бюджетного кодекса Российской Федерации, постановлением администрации Мамоновского сельского поселения от 17.04.2020 г. № 13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ПОСТАНОВЛЯЕТ: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Внести изменения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годы»: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Муниципальную программу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 изложить в новой редакции согласно приложению к настоящему постановлению.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Контроль за исполнением настоящего постановления оставляю за собой.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Глава Мамоновского сельского поселения                                  О.Н.Ворфоломеева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firstLine="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Утверждено</w:t>
      </w:r>
    </w:p>
    <w:p w:rsidR="00000000" w:rsidDel="00000000" w:rsidP="00000000" w:rsidRDefault="00000000" w:rsidRPr="00000000" w14:paraId="0000001B">
      <w:pPr>
        <w:spacing w:after="0" w:lineRule="auto"/>
        <w:ind w:firstLine="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постановлением администрации</w:t>
      </w:r>
    </w:p>
    <w:p w:rsidR="00000000" w:rsidDel="00000000" w:rsidP="00000000" w:rsidRDefault="00000000" w:rsidRPr="00000000" w14:paraId="0000001C">
      <w:pPr>
        <w:spacing w:after="0" w:lineRule="auto"/>
        <w:ind w:firstLine="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Мамоновского сельского поселения</w:t>
      </w:r>
    </w:p>
    <w:p w:rsidR="00000000" w:rsidDel="00000000" w:rsidP="00000000" w:rsidRDefault="00000000" w:rsidRPr="00000000" w14:paraId="0000001D">
      <w:pPr>
        <w:spacing w:after="0" w:lineRule="auto"/>
        <w:ind w:firstLine="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от 20.03.2023 года №10 </w:t>
      </w:r>
    </w:p>
    <w:p w:rsidR="00000000" w:rsidDel="00000000" w:rsidP="00000000" w:rsidRDefault="00000000" w:rsidRPr="00000000" w14:paraId="0000001E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93.0" w:type="dxa"/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ПАСПОРТ</w:t>
              <w:br w:type="textWrapping"/>
              <w:t xml:space="preserve">муниципальной программы Мамоновского сельского поселения Верхнемамонского муниципального района Воронежской области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75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61"/>
              <w:gridCol w:w="7089"/>
              <w:tblGridChange w:id="0">
                <w:tblGrid>
                  <w:gridCol w:w="2661"/>
                  <w:gridCol w:w="708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Наименование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3">
                  <w:pPr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4">
                  <w:pPr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Ответственный исполнитель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2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Администрация 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6">
                  <w:pPr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Исполнители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2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Администрация 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8">
                  <w:pPr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Основные разработчики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2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Администрация 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A">
                  <w:pPr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Подпрограммы  муниципальной программы и основные мероприятия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2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Основные мероприятия-Финансовое обеспечение деятельности органа местного самоуправления - Администрации Мамоновского сельского поселения;</w:t>
                  </w:r>
                </w:p>
                <w:p w:rsidR="00000000" w:rsidDel="00000000" w:rsidP="00000000" w:rsidRDefault="00000000" w:rsidRPr="00000000" w14:paraId="0000002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Финансовое обеспечение выполнения других расходных обязательств органа местного самоуправления - администрации Мамоновского сельского поселения;</w:t>
                  </w:r>
                </w:p>
                <w:p w:rsidR="00000000" w:rsidDel="00000000" w:rsidP="00000000" w:rsidRDefault="00000000" w:rsidRPr="00000000" w14:paraId="0000002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000000" w:rsidDel="00000000" w:rsidP="00000000" w:rsidRDefault="00000000" w:rsidRPr="00000000" w14:paraId="0000002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 Управление муниципальным долгом Мамоновского сельского поселения.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F">
                  <w:pPr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Цель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0">
                  <w:pPr>
                    <w:spacing w:after="0" w:lineRule="auto"/>
                    <w:ind w:left="33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местного самоуправления Мамоновского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      </w:r>
                </w:p>
              </w:tc>
            </w:tr>
            <w:tr>
              <w:trPr>
                <w:cantSplit w:val="0"/>
                <w:trHeight w:val="353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1">
                  <w:pPr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Задачи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2">
                  <w:pPr>
                    <w:numPr>
                      <w:ilvl w:val="0"/>
                      <w:numId w:val="2"/>
                    </w:numPr>
                    <w:spacing w:after="0" w:lineRule="auto"/>
                    <w:ind w:left="54" w:firstLine="366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Организация бюджетного процесса.</w:t>
                  </w:r>
                </w:p>
                <w:p w:rsidR="00000000" w:rsidDel="00000000" w:rsidP="00000000" w:rsidRDefault="00000000" w:rsidRPr="00000000" w14:paraId="00000033">
                  <w:pPr>
                    <w:numPr>
                      <w:ilvl w:val="0"/>
                      <w:numId w:val="2"/>
                    </w:numPr>
                    <w:spacing w:after="0" w:lineRule="auto"/>
                    <w:ind w:left="54" w:firstLine="366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Развитие эффективной системы предоставления муниципальных услуг.</w:t>
                  </w:r>
                </w:p>
                <w:p w:rsidR="00000000" w:rsidDel="00000000" w:rsidP="00000000" w:rsidRDefault="00000000" w:rsidRPr="00000000" w14:paraId="00000034">
                  <w:pPr>
                    <w:numPr>
                      <w:ilvl w:val="0"/>
                      <w:numId w:val="2"/>
                    </w:numPr>
                    <w:spacing w:after="0" w:lineRule="auto"/>
                    <w:ind w:left="54" w:firstLine="366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Укрепление материально технической базы органов местного самоуправления.</w:t>
                  </w:r>
                </w:p>
                <w:p w:rsidR="00000000" w:rsidDel="00000000" w:rsidP="00000000" w:rsidRDefault="00000000" w:rsidRPr="00000000" w14:paraId="00000035">
                  <w:pPr>
                    <w:numPr>
                      <w:ilvl w:val="0"/>
                      <w:numId w:val="2"/>
                    </w:numPr>
                    <w:spacing w:after="0" w:lineRule="auto"/>
                    <w:ind w:left="54" w:firstLine="366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Финансовое обеспечение деятельности органов местного самоуправления.</w:t>
                  </w:r>
                </w:p>
                <w:p w:rsidR="00000000" w:rsidDel="00000000" w:rsidP="00000000" w:rsidRDefault="00000000" w:rsidRPr="00000000" w14:paraId="00000036">
                  <w:pPr>
                    <w:numPr>
                      <w:ilvl w:val="0"/>
                      <w:numId w:val="2"/>
                    </w:numPr>
                    <w:spacing w:after="0" w:lineRule="auto"/>
                    <w:ind w:left="54" w:firstLine="366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      </w:r>
                </w:p>
                <w:p w:rsidR="00000000" w:rsidDel="00000000" w:rsidP="00000000" w:rsidRDefault="00000000" w:rsidRPr="00000000" w14:paraId="00000037">
                  <w:pPr>
                    <w:numPr>
                      <w:ilvl w:val="0"/>
                      <w:numId w:val="2"/>
                    </w:numPr>
                    <w:spacing w:after="0" w:lineRule="auto"/>
                    <w:ind w:left="54" w:firstLine="366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Осуществление первичного воинского учета граждан.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8">
                  <w:pPr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yellow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Целевые индикаторы и показатели муниципальной программы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9">
                  <w:pPr>
                    <w:spacing w:after="0" w:lineRule="auto"/>
                    <w:ind w:left="42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yellow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 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widowControl w:val="0"/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    2.  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      </w:r>
                </w:p>
                <w:p w:rsidR="00000000" w:rsidDel="00000000" w:rsidP="00000000" w:rsidRDefault="00000000" w:rsidRPr="00000000" w14:paraId="0000003B">
                  <w:pPr>
                    <w:widowControl w:val="0"/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    3. Доля расходов бюджета поселения на содержание органов местного самоуправления.  </w:t>
                  </w:r>
                </w:p>
                <w:p w:rsidR="00000000" w:rsidDel="00000000" w:rsidP="00000000" w:rsidRDefault="00000000" w:rsidRPr="00000000" w14:paraId="0000003C">
                  <w:pPr>
                    <w:widowControl w:val="0"/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    4. Увеличение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  <w:p w:rsidR="00000000" w:rsidDel="00000000" w:rsidP="00000000" w:rsidRDefault="00000000" w:rsidRPr="00000000" w14:paraId="0000003D">
                  <w:pPr>
                    <w:widowControl w:val="0"/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E">
                  <w:pPr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Этапы и сроки реализации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2020-2025 годы</w:t>
                  </w:r>
                </w:p>
                <w:p w:rsidR="00000000" w:rsidDel="00000000" w:rsidP="00000000" w:rsidRDefault="00000000" w:rsidRPr="00000000" w14:paraId="0000004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Этапы реализации программы не выделяются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1">
                  <w:pPr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Общий объем финансирования: 12154,9 тыс.рублей, в том числе, </w:t>
                  </w:r>
                </w:p>
                <w:p w:rsidR="00000000" w:rsidDel="00000000" w:rsidP="00000000" w:rsidRDefault="00000000" w:rsidRPr="00000000" w14:paraId="00000043">
                  <w:pPr>
                    <w:widowControl w:val="0"/>
                    <w:spacing w:after="0" w:lineRule="auto"/>
                    <w:ind w:firstLine="479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тыс.рублей</w:t>
                  </w:r>
                </w:p>
                <w:tbl>
                  <w:tblPr>
                    <w:tblStyle w:val="Table3"/>
                    <w:tblW w:w="6600.0" w:type="dxa"/>
                    <w:jc w:val="left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000"/>
                  </w:tblPr>
                  <w:tblGrid>
                    <w:gridCol w:w="1808"/>
                    <w:gridCol w:w="876"/>
                    <w:gridCol w:w="876"/>
                    <w:gridCol w:w="764"/>
                    <w:gridCol w:w="764"/>
                    <w:gridCol w:w="756"/>
                    <w:gridCol w:w="756"/>
                    <w:tblGridChange w:id="0">
                      <w:tblGrid>
                        <w:gridCol w:w="1808"/>
                        <w:gridCol w:w="876"/>
                        <w:gridCol w:w="876"/>
                        <w:gridCol w:w="764"/>
                        <w:gridCol w:w="764"/>
                        <w:gridCol w:w="756"/>
                        <w:gridCol w:w="756"/>
                      </w:tblGrid>
                    </w:tblGridChange>
                  </w:tblGrid>
                  <w:tr>
                    <w:trPr>
                      <w:cantSplit w:val="0"/>
                      <w:trHeight w:val="780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44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45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2020 </w:t>
                        </w:r>
                      </w:p>
                      <w:p w:rsidR="00000000" w:rsidDel="00000000" w:rsidP="00000000" w:rsidRDefault="00000000" w:rsidRPr="00000000" w14:paraId="00000046"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год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47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2021</w:t>
                        </w:r>
                      </w:p>
                      <w:p w:rsidR="00000000" w:rsidDel="00000000" w:rsidP="00000000" w:rsidRDefault="00000000" w:rsidRPr="00000000" w14:paraId="00000048"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год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49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2022</w:t>
                        </w:r>
                      </w:p>
                      <w:p w:rsidR="00000000" w:rsidDel="00000000" w:rsidP="00000000" w:rsidRDefault="00000000" w:rsidRPr="00000000" w14:paraId="0000004A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4B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2023 </w:t>
                        </w:r>
                      </w:p>
                      <w:p w:rsidR="00000000" w:rsidDel="00000000" w:rsidP="00000000" w:rsidRDefault="00000000" w:rsidRPr="00000000" w14:paraId="0000004C"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год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4D">
                        <w:pPr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2024</w:t>
                        </w:r>
                      </w:p>
                      <w:p w:rsidR="00000000" w:rsidDel="00000000" w:rsidP="00000000" w:rsidRDefault="00000000" w:rsidRPr="00000000" w14:paraId="0000004E"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год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4F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2025</w:t>
                        </w:r>
                      </w:p>
                      <w:p w:rsidR="00000000" w:rsidDel="00000000" w:rsidP="00000000" w:rsidRDefault="00000000" w:rsidRPr="00000000" w14:paraId="00000050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год</w:t>
                        </w:r>
                      </w:p>
                      <w:p w:rsidR="00000000" w:rsidDel="00000000" w:rsidP="00000000" w:rsidRDefault="00000000" w:rsidRPr="00000000" w14:paraId="00000051"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871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2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Федеральный бюджет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3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88,0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4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90,6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5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99,0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6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113,3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7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118,4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8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122,7</w:t>
                        </w:r>
                      </w:p>
                    </w:tc>
                  </w:tr>
                  <w:tr>
                    <w:trPr>
                      <w:cantSplit w:val="0"/>
                      <w:trHeight w:val="570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9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Областной бюджет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A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B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C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D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E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5F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585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0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Районный бюджет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1">
                        <w:pPr>
                          <w:widowControl w:val="0"/>
                          <w:spacing w:after="0" w:lineRule="auto"/>
                          <w:ind w:firstLine="479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2">
                        <w:pPr>
                          <w:widowControl w:val="0"/>
                          <w:spacing w:after="0" w:lineRule="auto"/>
                          <w:ind w:firstLine="479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3">
                        <w:pPr>
                          <w:widowControl w:val="0"/>
                          <w:spacing w:after="0" w:lineRule="auto"/>
                          <w:ind w:firstLine="479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4">
                        <w:pPr>
                          <w:widowControl w:val="0"/>
                          <w:spacing w:after="0" w:lineRule="auto"/>
                          <w:ind w:firstLine="479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5">
                        <w:pPr>
                          <w:widowControl w:val="0"/>
                          <w:spacing w:after="0" w:lineRule="auto"/>
                          <w:ind w:firstLine="479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6">
                        <w:pPr>
                          <w:widowControl w:val="0"/>
                          <w:spacing w:after="0" w:lineRule="auto"/>
                          <w:ind w:firstLine="479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570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7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Бюджет поселения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8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2216,4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9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2504,3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A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2596,7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B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2435,2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C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864,9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D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905,4</w:t>
                        </w:r>
                      </w:p>
                    </w:tc>
                  </w:tr>
                  <w:tr>
                    <w:trPr>
                      <w:cantSplit w:val="0"/>
                      <w:trHeight w:val="886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E">
                        <w:pPr>
                          <w:widowControl w:val="0"/>
                          <w:spacing w:after="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Внебюджетные источники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F">
                        <w:pPr>
                          <w:widowControl w:val="0"/>
                          <w:spacing w:after="0" w:lineRule="auto"/>
                          <w:ind w:firstLine="479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0">
                        <w:pPr>
                          <w:widowControl w:val="0"/>
                          <w:spacing w:after="0" w:lineRule="auto"/>
                          <w:ind w:firstLine="479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1">
                        <w:pPr>
                          <w:widowControl w:val="0"/>
                          <w:spacing w:after="0" w:lineRule="auto"/>
                          <w:ind w:firstLine="479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2">
                        <w:pPr>
                          <w:widowControl w:val="0"/>
                          <w:spacing w:after="0" w:lineRule="auto"/>
                          <w:ind w:firstLine="479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3">
                        <w:pPr>
                          <w:widowControl w:val="0"/>
                          <w:spacing w:after="0" w:lineRule="auto"/>
                          <w:ind w:firstLine="479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4">
                        <w:pPr>
                          <w:widowControl w:val="0"/>
                          <w:spacing w:after="0" w:lineRule="auto"/>
                          <w:ind w:firstLine="479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75">
                  <w:pPr>
                    <w:widowControl w:val="0"/>
                    <w:spacing w:after="0" w:lineRule="auto"/>
                    <w:ind w:firstLine="479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6">
                  <w:pPr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Ожидаемые конечные результаты реализации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7">
                  <w:pPr>
                    <w:widowControl w:val="0"/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    1. Дефицит местного бюджета по отношению к годовому объему доходов местного бюджета без учета утвержденного объема безвозмездных поступлений не более 10% ежегодно.</w:t>
                  </w:r>
                </w:p>
                <w:p w:rsidR="00000000" w:rsidDel="00000000" w:rsidP="00000000" w:rsidRDefault="00000000" w:rsidRPr="00000000" w14:paraId="00000078">
                  <w:pPr>
                    <w:widowControl w:val="0"/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    2.  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30 %. </w:t>
                  </w:r>
                </w:p>
                <w:p w:rsidR="00000000" w:rsidDel="00000000" w:rsidP="00000000" w:rsidRDefault="00000000" w:rsidRPr="00000000" w14:paraId="00000079">
                  <w:pPr>
                    <w:widowControl w:val="0"/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    3. Снижение доли расходов бюджета поселения на содержание органов местного самоуправления к 2025 году до 45%.  </w:t>
                  </w:r>
                </w:p>
                <w:p w:rsidR="00000000" w:rsidDel="00000000" w:rsidP="00000000" w:rsidRDefault="00000000" w:rsidRPr="00000000" w14:paraId="0000007A">
                  <w:pPr>
                    <w:widowControl w:val="0"/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    4. Увеличение объема поступления неналоговых доходов за использование муниципального имущества (арендная плата за пользование муниципальным имуществом) на 5% до 2025 года.</w:t>
                  </w:r>
                </w:p>
                <w:p w:rsidR="00000000" w:rsidDel="00000000" w:rsidP="00000000" w:rsidRDefault="00000000" w:rsidRPr="00000000" w14:paraId="0000007B">
                  <w:pPr>
                    <w:widowControl w:val="0"/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yellow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 не должен превышать 100% ежегодно.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1. Общая характеристика сферы реализации </w:t>
      </w:r>
    </w:p>
    <w:p w:rsidR="00000000" w:rsidDel="00000000" w:rsidP="00000000" w:rsidRDefault="00000000" w:rsidRPr="00000000" w14:paraId="00000094">
      <w:pPr>
        <w:spacing w:after="0" w:lineRule="auto"/>
        <w:ind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муниципальной программы</w:t>
      </w:r>
    </w:p>
    <w:p w:rsidR="00000000" w:rsidDel="00000000" w:rsidP="00000000" w:rsidRDefault="00000000" w:rsidRPr="00000000" w14:paraId="0000009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Современное состояние и развитие системы управления муниципальными финансами в Мамоновском сельском поселении (далее по 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000000" w:rsidDel="00000000" w:rsidP="00000000" w:rsidRDefault="00000000" w:rsidRPr="00000000" w14:paraId="00000097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Бюджет сельского поселения за 2018 год исполнен по доходам в сумме 6981,4 тыс. рублей, или 156,2 процента к первоначальному плану 2018 года, по расходам - в сумме 7546,4 тыс. рублей, или 165,0 процента к первоначальному плану 2018 года, дефицит бюджета составил 564,9  тыс. рублей.</w:t>
      </w:r>
    </w:p>
    <w:p w:rsidR="00000000" w:rsidDel="00000000" w:rsidP="00000000" w:rsidRDefault="00000000" w:rsidRPr="00000000" w14:paraId="00000098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Налоговые и неналоговые доходы бюджета сельского поселения  составили 1016,7 тыс. рублей, или 99 процентов к первоначальному плану 2018 года.</w:t>
      </w:r>
    </w:p>
    <w:p w:rsidR="00000000" w:rsidDel="00000000" w:rsidP="00000000" w:rsidRDefault="00000000" w:rsidRPr="00000000" w14:paraId="00000099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муниципальной программы «Управление финансами и муниципальным имуществом» на 2020-2025 годы (далее – муниципальная программа) является обеспечение финансовой стабильности и эффективное управление  муниципальными финансами,  муниципальным долгом сельского поселения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000000" w:rsidDel="00000000" w:rsidP="00000000" w:rsidRDefault="00000000" w:rsidRPr="00000000" w14:paraId="0000009A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000000" w:rsidDel="00000000" w:rsidP="00000000" w:rsidRDefault="00000000" w:rsidRPr="00000000" w14:paraId="0000009B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000000" w:rsidDel="00000000" w:rsidP="00000000" w:rsidRDefault="00000000" w:rsidRPr="00000000" w14:paraId="0000009C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000000" w:rsidDel="00000000" w:rsidP="00000000" w:rsidRDefault="00000000" w:rsidRPr="00000000" w14:paraId="0000009D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000000" w:rsidDel="00000000" w:rsidP="00000000" w:rsidRDefault="00000000" w:rsidRPr="00000000" w14:paraId="0000009E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000000" w:rsidDel="00000000" w:rsidP="00000000" w:rsidRDefault="00000000" w:rsidRPr="00000000" w14:paraId="0000009F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000000" w:rsidDel="00000000" w:rsidP="00000000" w:rsidRDefault="00000000" w:rsidRPr="00000000" w14:paraId="000000A0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000000" w:rsidDel="00000000" w:rsidP="00000000" w:rsidRDefault="00000000" w:rsidRPr="00000000" w14:paraId="000000A1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000000" w:rsidDel="00000000" w:rsidP="00000000" w:rsidRDefault="00000000" w:rsidRPr="00000000" w14:paraId="000000A4">
      <w:pPr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1"/>
          <w:numId w:val="1"/>
        </w:numPr>
        <w:spacing w:after="0" w:lineRule="auto"/>
        <w:ind w:left="1800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Приоритеты муниципальной политики в сфере реализации</w:t>
      </w:r>
    </w:p>
    <w:p w:rsidR="00000000" w:rsidDel="00000000" w:rsidP="00000000" w:rsidRDefault="00000000" w:rsidRPr="00000000" w14:paraId="000000A6">
      <w:pPr>
        <w:spacing w:after="0" w:lineRule="auto"/>
        <w:ind w:left="10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муниципальной программы</w:t>
      </w:r>
    </w:p>
    <w:p w:rsidR="00000000" w:rsidDel="00000000" w:rsidP="00000000" w:rsidRDefault="00000000" w:rsidRPr="00000000" w14:paraId="000000A7">
      <w:pPr>
        <w:spacing w:after="0" w:lineRule="auto"/>
        <w:ind w:left="10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Приоритетам муниципальной политики в сфере реализации Программы являются:</w:t>
      </w:r>
    </w:p>
    <w:p w:rsidR="00000000" w:rsidDel="00000000" w:rsidP="00000000" w:rsidRDefault="00000000" w:rsidRPr="00000000" w14:paraId="000000A9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повышение эффективности деятельности органов местного самоуправления;</w:t>
      </w:r>
    </w:p>
    <w:p w:rsidR="00000000" w:rsidDel="00000000" w:rsidP="00000000" w:rsidRDefault="00000000" w:rsidRPr="00000000" w14:paraId="000000AA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000000" w:rsidDel="00000000" w:rsidP="00000000" w:rsidRDefault="00000000" w:rsidRPr="00000000" w14:paraId="000000AB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развитие муниципальной службы и совершенствование кадрового состава муниципальных служащих;</w:t>
      </w:r>
    </w:p>
    <w:p w:rsidR="00000000" w:rsidDel="00000000" w:rsidP="00000000" w:rsidRDefault="00000000" w:rsidRPr="00000000" w14:paraId="000000AC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000000" w:rsidDel="00000000" w:rsidP="00000000" w:rsidRDefault="00000000" w:rsidRPr="00000000" w14:paraId="000000AD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000000" w:rsidDel="00000000" w:rsidP="00000000" w:rsidRDefault="00000000" w:rsidRPr="00000000" w14:paraId="000000AE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укрепление материально-технической базы органов местного самоуправления.</w:t>
      </w:r>
    </w:p>
    <w:p w:rsidR="00000000" w:rsidDel="00000000" w:rsidP="00000000" w:rsidRDefault="00000000" w:rsidRPr="00000000" w14:paraId="000000AF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1"/>
          <w:numId w:val="1"/>
        </w:numPr>
        <w:spacing w:after="0" w:lineRule="auto"/>
        <w:ind w:left="1800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Цели, задачи и показатели (индикаторы) достижения целей и решения задач муниципальной программы</w:t>
      </w:r>
    </w:p>
    <w:p w:rsidR="00000000" w:rsidDel="00000000" w:rsidP="00000000" w:rsidRDefault="00000000" w:rsidRPr="00000000" w14:paraId="000000B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000000" w:rsidDel="00000000" w:rsidP="00000000" w:rsidRDefault="00000000" w:rsidRPr="00000000" w14:paraId="000000B3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Основными задачами Программы являются:</w:t>
      </w:r>
    </w:p>
    <w:p w:rsidR="00000000" w:rsidDel="00000000" w:rsidP="00000000" w:rsidRDefault="00000000" w:rsidRPr="00000000" w14:paraId="000000B4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организация бюджетного процесса;</w:t>
      </w:r>
    </w:p>
    <w:p w:rsidR="00000000" w:rsidDel="00000000" w:rsidP="00000000" w:rsidRDefault="00000000" w:rsidRPr="00000000" w14:paraId="000000B5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развитие эффективной системы предоставления муниципальных услуг; </w:t>
      </w:r>
    </w:p>
    <w:p w:rsidR="00000000" w:rsidDel="00000000" w:rsidP="00000000" w:rsidRDefault="00000000" w:rsidRPr="00000000" w14:paraId="000000B6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укрепление материально технической базы органов местного самоуправления;</w:t>
      </w:r>
    </w:p>
    <w:p w:rsidR="00000000" w:rsidDel="00000000" w:rsidP="00000000" w:rsidRDefault="00000000" w:rsidRPr="00000000" w14:paraId="000000B7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финансовое обеспечение деятельности органов местного самоуправления;</w:t>
      </w:r>
    </w:p>
    <w:p w:rsidR="00000000" w:rsidDel="00000000" w:rsidP="00000000" w:rsidRDefault="00000000" w:rsidRPr="00000000" w14:paraId="000000B8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самоуправления;</w:t>
      </w:r>
    </w:p>
    <w:p w:rsidR="00000000" w:rsidDel="00000000" w:rsidP="00000000" w:rsidRDefault="00000000" w:rsidRPr="00000000" w14:paraId="000000B9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осуществление первичного воинского учета граждан.</w:t>
      </w:r>
    </w:p>
    <w:p w:rsidR="00000000" w:rsidDel="00000000" w:rsidP="00000000" w:rsidRDefault="00000000" w:rsidRPr="00000000" w14:paraId="000000BA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000000" w:rsidDel="00000000" w:rsidP="00000000" w:rsidRDefault="00000000" w:rsidRPr="00000000" w14:paraId="000000BB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000000" w:rsidDel="00000000" w:rsidP="00000000" w:rsidRDefault="00000000" w:rsidRPr="00000000" w14:paraId="000000BC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Отношение дефицита бюджета сельского поселения к годовому объему доходов бюджета сельского поселения без учета объема безвозмездных поступлений.</w:t>
      </w:r>
    </w:p>
    <w:p w:rsidR="00000000" w:rsidDel="00000000" w:rsidP="00000000" w:rsidRDefault="00000000" w:rsidRPr="00000000" w14:paraId="000000BD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Значение указанного показателя планируется сохранить на экономически безопасном уровне.</w:t>
      </w:r>
    </w:p>
    <w:p w:rsidR="00000000" w:rsidDel="00000000" w:rsidP="00000000" w:rsidRDefault="00000000" w:rsidRPr="00000000" w14:paraId="000000BE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000000" w:rsidDel="00000000" w:rsidP="00000000" w:rsidRDefault="00000000" w:rsidRPr="00000000" w14:paraId="000000B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Показатель рассчитывается по следующей формуле:</w:t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 =  Дн/ (Д-Св-Сс-И-Спг)*100%, где:</w:t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Дн – налоговые и неналоговые доходы поселения (КБК  000 1 00 00000 00 0000 000 месячного отчета об исполнении бюджета поселения), тыс. рублей;</w:t>
      </w:r>
    </w:p>
    <w:p w:rsidR="00000000" w:rsidDel="00000000" w:rsidP="00000000" w:rsidRDefault="00000000" w:rsidRPr="00000000" w14:paraId="000000C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 – общий объем доходов (КБК 000 8 50 00000 00 0000 000 месячного отчета об исполнении бюджета поселения), тыс. рублей;</w:t>
      </w:r>
    </w:p>
    <w:p w:rsidR="00000000" w:rsidDel="00000000" w:rsidP="00000000" w:rsidRDefault="00000000" w:rsidRPr="00000000" w14:paraId="000000C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 – общий объем субвенций бюджету поселения (КБК 000 2 02 30000 00 0000 000 месячного отчета об исполнении бюджета поселения), тыс. рублей;</w:t>
      </w:r>
    </w:p>
    <w:p w:rsidR="00000000" w:rsidDel="00000000" w:rsidP="00000000" w:rsidRDefault="00000000" w:rsidRPr="00000000" w14:paraId="000000C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Сс –  объем субсидий бюджету поселения имеющих целевой характер (КБК 000 2 02 20000 00 0000 000 месячного отчета об исполнении бюджета поселения), тыс. рублей;</w:t>
      </w:r>
    </w:p>
    <w:p w:rsidR="00000000" w:rsidDel="00000000" w:rsidP="00000000" w:rsidRDefault="00000000" w:rsidRPr="00000000" w14:paraId="000000C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Спг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</w:r>
    </w:p>
    <w:p w:rsidR="00000000" w:rsidDel="00000000" w:rsidP="00000000" w:rsidRDefault="00000000" w:rsidRPr="00000000" w14:paraId="000000C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рублей.</w:t>
      </w:r>
    </w:p>
    <w:p w:rsidR="00000000" w:rsidDel="00000000" w:rsidP="00000000" w:rsidRDefault="00000000" w:rsidRPr="00000000" w14:paraId="000000C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3.Доля финансовой обеспеченности органов местного самоуправления.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Показатель рассчитывается по следующей формуле: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D= Фр/Ор*100, где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</w:r>
    </w:p>
    <w:p w:rsidR="00000000" w:rsidDel="00000000" w:rsidP="00000000" w:rsidRDefault="00000000" w:rsidRPr="00000000" w14:paraId="000000C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</w:r>
    </w:p>
    <w:p w:rsidR="00000000" w:rsidDel="00000000" w:rsidP="00000000" w:rsidRDefault="00000000" w:rsidRPr="00000000" w14:paraId="000000D0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5.Муниципальный долг сельского поселения в % к годовому объему доходов местного бюджета без учета объема безвозмездных.</w:t>
      </w:r>
    </w:p>
    <w:p w:rsidR="00000000" w:rsidDel="00000000" w:rsidP="00000000" w:rsidRDefault="00000000" w:rsidRPr="00000000" w14:paraId="000000D1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</w:r>
    </w:p>
    <w:p w:rsidR="00000000" w:rsidDel="00000000" w:rsidP="00000000" w:rsidRDefault="00000000" w:rsidRPr="00000000" w14:paraId="000000D2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Целевые индикаторы и показатели муниципальной программы приведены в приложении 1.</w:t>
      </w:r>
    </w:p>
    <w:p w:rsidR="00000000" w:rsidDel="00000000" w:rsidP="00000000" w:rsidRDefault="00000000" w:rsidRPr="00000000" w14:paraId="000000D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Конечные результаты реализации муниципальной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Достижение цели реализации муниципальной программы будет иметь следующие результаты:</w:t>
      </w:r>
    </w:p>
    <w:p w:rsidR="00000000" w:rsidDel="00000000" w:rsidP="00000000" w:rsidRDefault="00000000" w:rsidRPr="00000000" w14:paraId="000000D7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подготовка, переподготовка и повышение квалификации  муниципальных служащих;</w:t>
      </w:r>
    </w:p>
    <w:p w:rsidR="00000000" w:rsidDel="00000000" w:rsidP="00000000" w:rsidRDefault="00000000" w:rsidRPr="00000000" w14:paraId="000000D8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обеспечение доступа к информации о деятельности органов местного самоуправления сельского поселения;</w:t>
      </w:r>
    </w:p>
    <w:p w:rsidR="00000000" w:rsidDel="00000000" w:rsidP="00000000" w:rsidRDefault="00000000" w:rsidRPr="00000000" w14:paraId="000000D9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совершенствование сайта администрации  сельского поселения в сети «Интернет»;</w:t>
      </w:r>
    </w:p>
    <w:p w:rsidR="00000000" w:rsidDel="00000000" w:rsidP="00000000" w:rsidRDefault="00000000" w:rsidRPr="00000000" w14:paraId="000000DA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надлежащее ведение первичного воинского учета граждан;</w:t>
      </w:r>
    </w:p>
    <w:p w:rsidR="00000000" w:rsidDel="00000000" w:rsidP="00000000" w:rsidRDefault="00000000" w:rsidRPr="00000000" w14:paraId="000000DB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повышение качества предоставления муниципальных услуг;</w:t>
      </w:r>
    </w:p>
    <w:p w:rsidR="00000000" w:rsidDel="00000000" w:rsidP="00000000" w:rsidRDefault="00000000" w:rsidRPr="00000000" w14:paraId="000000DC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повышение оплаты труда работников органов местного самоуправления;</w:t>
      </w:r>
    </w:p>
    <w:p w:rsidR="00000000" w:rsidDel="00000000" w:rsidP="00000000" w:rsidRDefault="00000000" w:rsidRPr="00000000" w14:paraId="000000DD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пенсионное обеспечение муниципальных служащих.</w:t>
      </w:r>
    </w:p>
    <w:p w:rsidR="00000000" w:rsidDel="00000000" w:rsidP="00000000" w:rsidRDefault="00000000" w:rsidRPr="00000000" w14:paraId="000000DE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000000" w:rsidDel="00000000" w:rsidP="00000000" w:rsidRDefault="00000000" w:rsidRPr="00000000" w14:paraId="000000DF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000000" w:rsidDel="00000000" w:rsidP="00000000" w:rsidRDefault="00000000" w:rsidRPr="00000000" w14:paraId="000000E0">
      <w:pPr>
        <w:widowControl w:val="0"/>
        <w:spacing w:after="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1"/>
          <w:numId w:val="1"/>
        </w:numPr>
        <w:spacing w:after="0" w:lineRule="auto"/>
        <w:ind w:left="1800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Сроки и этапы реализации муниципальной программы</w:t>
      </w:r>
    </w:p>
    <w:p w:rsidR="00000000" w:rsidDel="00000000" w:rsidP="00000000" w:rsidRDefault="00000000" w:rsidRPr="00000000" w14:paraId="000000E2">
      <w:pPr>
        <w:spacing w:after="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Общий срок реализации муниципальной рассчитан на период с 2020 по 2025 годы (в один этап).</w:t>
      </w:r>
    </w:p>
    <w:p w:rsidR="00000000" w:rsidDel="00000000" w:rsidP="00000000" w:rsidRDefault="00000000" w:rsidRPr="00000000" w14:paraId="000000E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3. Обоснование выделения подпрограмм и обобщенная характеристика основных мероприятий.</w:t>
      </w:r>
    </w:p>
    <w:p w:rsidR="00000000" w:rsidDel="00000000" w:rsidP="00000000" w:rsidRDefault="00000000" w:rsidRPr="00000000" w14:paraId="000000E6">
      <w:pPr>
        <w:widowControl w:val="0"/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Выделение подпрограмм в данной муниципальной программе не предусмотрено.</w:t>
      </w:r>
    </w:p>
    <w:p w:rsidR="00000000" w:rsidDel="00000000" w:rsidP="00000000" w:rsidRDefault="00000000" w:rsidRPr="00000000" w14:paraId="000000E8">
      <w:pPr>
        <w:widowControl w:val="0"/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мероприятия</w:t>
      </w:r>
    </w:p>
    <w:p w:rsidR="00000000" w:rsidDel="00000000" w:rsidP="00000000" w:rsidRDefault="00000000" w:rsidRPr="00000000" w14:paraId="000000E9">
      <w:pPr>
        <w:widowControl w:val="0"/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Финансовое обеспечение деятельности органа местного самоуправления - администрации Мамоновского сельского поселения;</w:t>
      </w:r>
    </w:p>
    <w:p w:rsidR="00000000" w:rsidDel="00000000" w:rsidP="00000000" w:rsidRDefault="00000000" w:rsidRPr="00000000" w14:paraId="000000EA">
      <w:pPr>
        <w:widowControl w:val="0"/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Финансовое обеспечение выполнения других расходных обязательств органа местного самоуправления - администрации Мамоновского сельского поселения;</w:t>
      </w:r>
    </w:p>
    <w:p w:rsidR="00000000" w:rsidDel="00000000" w:rsidP="00000000" w:rsidRDefault="00000000" w:rsidRPr="00000000" w14:paraId="000000EB">
      <w:pPr>
        <w:widowControl w:val="0"/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000000" w:rsidDel="00000000" w:rsidP="00000000" w:rsidRDefault="00000000" w:rsidRPr="00000000" w14:paraId="000000EC">
      <w:pPr>
        <w:widowControl w:val="0"/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Управление муниципальным долгом Мамоновского сельского поселения.</w:t>
      </w:r>
    </w:p>
    <w:p w:rsidR="00000000" w:rsidDel="00000000" w:rsidP="00000000" w:rsidRDefault="00000000" w:rsidRPr="00000000" w14:paraId="000000ED">
      <w:pPr>
        <w:widowControl w:val="0"/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4. Ресурсное обеспечение муниципальной программы</w:t>
      </w:r>
    </w:p>
    <w:p w:rsidR="00000000" w:rsidDel="00000000" w:rsidP="00000000" w:rsidRDefault="00000000" w:rsidRPr="00000000" w14:paraId="000000F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Общий объем финансирования программы  составляет 12154,9 тыс.руб., в том числе: </w:t>
      </w:r>
    </w:p>
    <w:p w:rsidR="00000000" w:rsidDel="00000000" w:rsidP="00000000" w:rsidRDefault="00000000" w:rsidRPr="00000000" w14:paraId="000000F2">
      <w:pPr>
        <w:spacing w:after="0" w:lineRule="auto"/>
        <w:ind w:left="6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федеральный бюджет – 632,0 тыс.руб.;</w:t>
      </w:r>
    </w:p>
    <w:p w:rsidR="00000000" w:rsidDel="00000000" w:rsidP="00000000" w:rsidRDefault="00000000" w:rsidRPr="00000000" w14:paraId="000000F3">
      <w:pPr>
        <w:spacing w:after="0" w:lineRule="auto"/>
        <w:ind w:left="6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областной бюджет – 34,5 руб.;</w:t>
      </w:r>
    </w:p>
    <w:p w:rsidR="00000000" w:rsidDel="00000000" w:rsidP="00000000" w:rsidRDefault="00000000" w:rsidRPr="00000000" w14:paraId="000000F4">
      <w:pPr>
        <w:spacing w:after="0" w:lineRule="auto"/>
        <w:ind w:left="6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местный бюджет –11488,4 руб. </w:t>
      </w:r>
    </w:p>
    <w:p w:rsidR="00000000" w:rsidDel="00000000" w:rsidP="00000000" w:rsidRDefault="00000000" w:rsidRPr="00000000" w14:paraId="000000F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dark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Финансирование по годам реализации:</w:t>
      </w:r>
    </w:p>
    <w:tbl>
      <w:tblPr>
        <w:tblStyle w:val="Table4"/>
        <w:tblW w:w="96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1317"/>
        <w:gridCol w:w="1274"/>
        <w:gridCol w:w="1237"/>
        <w:gridCol w:w="1134"/>
        <w:gridCol w:w="1134"/>
        <w:gridCol w:w="1159"/>
        <w:tblGridChange w:id="0">
          <w:tblGrid>
            <w:gridCol w:w="2376"/>
            <w:gridCol w:w="1317"/>
            <w:gridCol w:w="1274"/>
            <w:gridCol w:w="1237"/>
            <w:gridCol w:w="1134"/>
            <w:gridCol w:w="1134"/>
            <w:gridCol w:w="1159"/>
          </w:tblGrid>
        </w:tblGridChange>
      </w:tblGrid>
      <w:tr>
        <w:trPr>
          <w:cantSplit w:val="0"/>
          <w:trHeight w:val="1305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pBdr>
                <w:bottom w:color="000000" w:space="1" w:sz="6" w:val="single"/>
              </w:pBd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Бюджет</w:t>
            </w:r>
          </w:p>
          <w:p w:rsidR="00000000" w:rsidDel="00000000" w:rsidP="00000000" w:rsidRDefault="00000000" w:rsidRPr="00000000" w14:paraId="000000F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 реализации</w:t>
            </w:r>
          </w:p>
          <w:p w:rsidR="00000000" w:rsidDel="00000000" w:rsidP="00000000" w:rsidRDefault="00000000" w:rsidRPr="00000000" w14:paraId="000000F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F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10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в том числе: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2304,4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2594,9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2695,7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2548,5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1657,9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1657,9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88,0</w:t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99,9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34,5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2181,9</w:t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2504,3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2596,7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2435,2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1558,0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1558,0</w:t>
            </w:r>
          </w:p>
        </w:tc>
      </w:tr>
    </w:tbl>
    <w:p w:rsidR="00000000" w:rsidDel="00000000" w:rsidP="00000000" w:rsidRDefault="00000000" w:rsidRPr="00000000" w14:paraId="0000011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Финансирование мероприятий муниципальной программы предусмотрено за счет средств  бюджетов различных уровней.</w:t>
      </w:r>
    </w:p>
    <w:p w:rsidR="00000000" w:rsidDel="00000000" w:rsidP="00000000" w:rsidRDefault="00000000" w:rsidRPr="00000000" w14:paraId="00000120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000000" w:rsidDel="00000000" w:rsidP="00000000" w:rsidRDefault="00000000" w:rsidRPr="00000000" w14:paraId="00000121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Расходы местного  бюджета на реализацию муниципальной программы приведены в приложении 2.</w:t>
      </w:r>
    </w:p>
    <w:p w:rsidR="00000000" w:rsidDel="00000000" w:rsidP="00000000" w:rsidRDefault="00000000" w:rsidRPr="00000000" w14:paraId="00000122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Финансирование мероприятий муниципальной  программы на текущий финансовый год приведено в приложении 3.</w:t>
      </w:r>
    </w:p>
    <w:p w:rsidR="00000000" w:rsidDel="00000000" w:rsidP="00000000" w:rsidRDefault="00000000" w:rsidRPr="00000000" w14:paraId="0000012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000000" w:rsidDel="00000000" w:rsidP="00000000" w:rsidRDefault="00000000" w:rsidRPr="00000000" w14:paraId="00000125">
      <w:pPr>
        <w:widowControl w:val="0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рискам реализации муниципальной программы следует отнести:</w:t>
      </w:r>
    </w:p>
    <w:p w:rsidR="00000000" w:rsidDel="00000000" w:rsidP="00000000" w:rsidRDefault="00000000" w:rsidRPr="00000000" w14:paraId="00000127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недостаточное материально-техническое и финансовое обеспечение органов местного самоуправления;</w:t>
      </w:r>
    </w:p>
    <w:p w:rsidR="00000000" w:rsidDel="00000000" w:rsidP="00000000" w:rsidRDefault="00000000" w:rsidRPr="00000000" w14:paraId="00000128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000000" w:rsidDel="00000000" w:rsidP="00000000" w:rsidRDefault="00000000" w:rsidRPr="00000000" w14:paraId="00000129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000000" w:rsidDel="00000000" w:rsidP="00000000" w:rsidRDefault="00000000" w:rsidRPr="00000000" w14:paraId="0000012A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недостаточная оценка бюджетных средств, необходимых для достижения поставленных целей.</w:t>
      </w:r>
    </w:p>
    <w:p w:rsidR="00000000" w:rsidDel="00000000" w:rsidP="00000000" w:rsidRDefault="00000000" w:rsidRPr="00000000" w14:paraId="0000012B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Мерами управления внутренними рисками являются:</w:t>
      </w:r>
    </w:p>
    <w:p w:rsidR="00000000" w:rsidDel="00000000" w:rsidP="00000000" w:rsidRDefault="00000000" w:rsidRPr="00000000" w14:paraId="0000012C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планирование реализации муниципальной программы;</w:t>
      </w:r>
    </w:p>
    <w:p w:rsidR="00000000" w:rsidDel="00000000" w:rsidP="00000000" w:rsidRDefault="00000000" w:rsidRPr="00000000" w14:paraId="0000012D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системный мониторинг выполнения мероприятий муниципальной программы;</w:t>
      </w:r>
    </w:p>
    <w:p w:rsidR="00000000" w:rsidDel="00000000" w:rsidP="00000000" w:rsidRDefault="00000000" w:rsidRPr="00000000" w14:paraId="0000012E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000000" w:rsidDel="00000000" w:rsidP="00000000" w:rsidRDefault="00000000" w:rsidRPr="00000000" w14:paraId="0000012F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000000" w:rsidDel="00000000" w:rsidP="00000000" w:rsidRDefault="00000000" w:rsidRPr="00000000" w14:paraId="00000130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spacing w:after="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6. Оценка эффективности реализации муниципальной программы</w:t>
      </w:r>
    </w:p>
    <w:p w:rsidR="00000000" w:rsidDel="00000000" w:rsidP="00000000" w:rsidRDefault="00000000" w:rsidRPr="00000000" w14:paraId="00000132">
      <w:pPr>
        <w:widowControl w:val="0"/>
        <w:spacing w:after="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shd w:fill="ffffff" w:val="clear"/>
        <w:tabs>
          <w:tab w:val="left" w:leader="none" w:pos="1795"/>
          <w:tab w:val="left" w:leader="none" w:pos="3696"/>
          <w:tab w:val="left" w:leader="none" w:pos="5189"/>
          <w:tab w:val="left" w:leader="none" w:pos="7286"/>
          <w:tab w:val="left" w:leader="none" w:pos="8770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эффективности реализации муниципальной программы будет осуществляться путем ежегодного сопоставления:</w:t>
      </w:r>
    </w:p>
    <w:p w:rsidR="00000000" w:rsidDel="00000000" w:rsidP="00000000" w:rsidRDefault="00000000" w:rsidRPr="00000000" w14:paraId="00000134">
      <w:pPr>
        <w:widowControl w:val="0"/>
        <w:numPr>
          <w:ilvl w:val="0"/>
          <w:numId w:val="3"/>
        </w:numPr>
        <w:shd w:fill="ffffff" w:val="clear"/>
        <w:tabs>
          <w:tab w:val="left" w:leader="none" w:pos="1190"/>
        </w:tabs>
        <w:spacing w:after="0" w:line="240" w:lineRule="auto"/>
        <w:ind w:left="0" w:right="5" w:firstLine="567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000000" w:rsidDel="00000000" w:rsidP="00000000" w:rsidRDefault="00000000" w:rsidRPr="00000000" w14:paraId="00000135">
      <w:pPr>
        <w:widowControl w:val="0"/>
        <w:numPr>
          <w:ilvl w:val="0"/>
          <w:numId w:val="3"/>
        </w:numPr>
        <w:shd w:fill="ffffff" w:val="clear"/>
        <w:tabs>
          <w:tab w:val="left" w:leader="none" w:pos="119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000000" w:rsidDel="00000000" w:rsidP="00000000" w:rsidRDefault="00000000" w:rsidRPr="00000000" w14:paraId="00000136">
      <w:pPr>
        <w:widowControl w:val="0"/>
        <w:numPr>
          <w:ilvl w:val="0"/>
          <w:numId w:val="3"/>
        </w:numPr>
        <w:shd w:fill="ffffff" w:val="clear"/>
        <w:tabs>
          <w:tab w:val="left" w:leader="none" w:pos="1190"/>
        </w:tabs>
        <w:spacing w:after="0" w:line="240" w:lineRule="auto"/>
        <w:ind w:left="0" w:firstLine="567"/>
        <w:jc w:val="both"/>
        <w:rPr>
          <w:sz w:val="24"/>
          <w:szCs w:val="24"/>
        </w:rPr>
        <w:sectPr>
          <w:headerReference r:id="rId7" w:type="default"/>
          <w:pgSz w:h="16838" w:w="11906" w:orient="portrait"/>
          <w:pgMar w:bottom="1134" w:top="1134" w:left="1701" w:right="850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23"/>
        <w:tblGridChange w:id="0">
          <w:tblGrid>
            <w:gridCol w:w="15023"/>
          </w:tblGrid>
        </w:tblGridChange>
      </w:tblGrid>
      <w:tr>
        <w:trPr>
          <w:cantSplit w:val="0"/>
          <w:trHeight w:val="280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</w:t>
              <w:br w:type="textWrapping"/>
              <w:t xml:space="preserve">к  муниципальной программе 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"Управление финансами и муниципальным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имуществом" на 2020-2025 годы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Сведения о показателях (индикаторах) муниципальной программы Мамоновского сельского поселения Верхнемамонского муниципального района  Воронежской области  "Управление финансами и муниципальным имуществом" на 2020-2025 годы  и их значениях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4733.999999999998" w:type="dxa"/>
              <w:jc w:val="left"/>
              <w:tblInd w:w="60.0" w:type="dxa"/>
              <w:tblLayout w:type="fixed"/>
              <w:tblLook w:val="0000"/>
            </w:tblPr>
            <w:tblGrid>
              <w:gridCol w:w="975"/>
              <w:gridCol w:w="3518"/>
              <w:gridCol w:w="1255"/>
              <w:gridCol w:w="710"/>
              <w:gridCol w:w="911"/>
              <w:gridCol w:w="1028"/>
              <w:gridCol w:w="1037"/>
              <w:gridCol w:w="849"/>
              <w:gridCol w:w="993"/>
              <w:gridCol w:w="1135"/>
              <w:gridCol w:w="1135"/>
              <w:gridCol w:w="1188"/>
              <w:tblGridChange w:id="0">
                <w:tblGrid>
                  <w:gridCol w:w="975"/>
                  <w:gridCol w:w="3518"/>
                  <w:gridCol w:w="1255"/>
                  <w:gridCol w:w="710"/>
                  <w:gridCol w:w="911"/>
                  <w:gridCol w:w="1028"/>
                  <w:gridCol w:w="1037"/>
                  <w:gridCol w:w="849"/>
                  <w:gridCol w:w="993"/>
                  <w:gridCol w:w="1135"/>
                  <w:gridCol w:w="1135"/>
                  <w:gridCol w:w="1188"/>
                </w:tblGrid>
              </w:tblGridChange>
            </w:tblGrid>
            <w:tr>
              <w:trPr>
                <w:cantSplit w:val="0"/>
                <w:trHeight w:val="115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5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№ п/п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5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Наименование показателя (индикатора)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5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Пункт Федерального плана статистических работ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Ед. измерения</w:t>
                  </w:r>
                </w:p>
              </w:tc>
              <w:tc>
                <w:tcPr>
                  <w:gridSpan w:val="8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Значения показателя (индикатора) по годам реализации муниципальной программы</w:t>
                  </w:r>
                </w:p>
              </w:tc>
            </w:tr>
            <w:tr>
              <w:trPr>
                <w:cantSplit w:val="0"/>
                <w:trHeight w:val="321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</w:t>
                  </w:r>
                </w:p>
                <w:p w:rsidR="00000000" w:rsidDel="00000000" w:rsidP="00000000" w:rsidRDefault="00000000" w:rsidRPr="00000000" w14:paraId="0000016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(отчет)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2019 (отчет)</w:t>
                  </w:r>
                </w:p>
                <w:p w:rsidR="00000000" w:rsidDel="00000000" w:rsidP="00000000" w:rsidRDefault="00000000" w:rsidRPr="00000000" w14:paraId="0000017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2020</w:t>
                  </w:r>
                </w:p>
                <w:p w:rsidR="00000000" w:rsidDel="00000000" w:rsidP="00000000" w:rsidRDefault="00000000" w:rsidRPr="00000000" w14:paraId="0000017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(отчет)</w:t>
                  </w:r>
                </w:p>
                <w:p w:rsidR="00000000" w:rsidDel="00000000" w:rsidP="00000000" w:rsidRDefault="00000000" w:rsidRPr="00000000" w14:paraId="0000017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2021</w:t>
                  </w:r>
                </w:p>
                <w:p w:rsidR="00000000" w:rsidDel="00000000" w:rsidP="00000000" w:rsidRDefault="00000000" w:rsidRPr="00000000" w14:paraId="0000017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(отчет)</w:t>
                  </w:r>
                </w:p>
                <w:p w:rsidR="00000000" w:rsidDel="00000000" w:rsidP="00000000" w:rsidRDefault="00000000" w:rsidRPr="00000000" w14:paraId="0000017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2022</w:t>
                  </w:r>
                </w:p>
                <w:p w:rsidR="00000000" w:rsidDel="00000000" w:rsidP="00000000" w:rsidRDefault="00000000" w:rsidRPr="00000000" w14:paraId="0000017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(отчет)</w:t>
                  </w:r>
                </w:p>
                <w:p w:rsidR="00000000" w:rsidDel="00000000" w:rsidP="00000000" w:rsidRDefault="00000000" w:rsidRPr="00000000" w14:paraId="0000017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2023</w:t>
                  </w:r>
                </w:p>
                <w:p w:rsidR="00000000" w:rsidDel="00000000" w:rsidP="00000000" w:rsidRDefault="00000000" w:rsidRPr="00000000" w14:paraId="0000017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(оценка)</w:t>
                  </w:r>
                </w:p>
                <w:p w:rsidR="00000000" w:rsidDel="00000000" w:rsidP="00000000" w:rsidRDefault="00000000" w:rsidRPr="00000000" w14:paraId="0000017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2024</w:t>
                  </w:r>
                </w:p>
                <w:p w:rsidR="00000000" w:rsidDel="00000000" w:rsidP="00000000" w:rsidRDefault="00000000" w:rsidRPr="00000000" w14:paraId="0000018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(план)</w:t>
                  </w:r>
                </w:p>
                <w:p w:rsidR="00000000" w:rsidDel="00000000" w:rsidP="00000000" w:rsidRDefault="00000000" w:rsidRPr="00000000" w14:paraId="0000018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2025</w:t>
                  </w:r>
                </w:p>
                <w:p w:rsidR="00000000" w:rsidDel="00000000" w:rsidP="00000000" w:rsidRDefault="00000000" w:rsidRPr="00000000" w14:paraId="0000018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(план)</w:t>
                  </w:r>
                </w:p>
                <w:p w:rsidR="00000000" w:rsidDel="00000000" w:rsidP="00000000" w:rsidRDefault="00000000" w:rsidRPr="00000000" w14:paraId="0000018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9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9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9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321" w:hRule="atLeast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19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МУНИЦИПАЛЬНАЯ ПРОГРАММА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19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19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4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%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&lt;</w:t>
                  </w:r>
                </w:p>
                <w:p w:rsidR="00000000" w:rsidDel="00000000" w:rsidP="00000000" w:rsidRDefault="00000000" w:rsidRPr="00000000" w14:paraId="000001A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=10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&lt;</w:t>
                  </w:r>
                </w:p>
                <w:p w:rsidR="00000000" w:rsidDel="00000000" w:rsidP="00000000" w:rsidRDefault="00000000" w:rsidRPr="00000000" w14:paraId="000001A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=10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&lt;</w:t>
                  </w:r>
                </w:p>
                <w:p w:rsidR="00000000" w:rsidDel="00000000" w:rsidP="00000000" w:rsidRDefault="00000000" w:rsidRPr="00000000" w14:paraId="000001A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=10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&lt;</w:t>
                  </w:r>
                </w:p>
                <w:p w:rsidR="00000000" w:rsidDel="00000000" w:rsidP="00000000" w:rsidRDefault="00000000" w:rsidRPr="00000000" w14:paraId="000001A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=10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&lt;</w:t>
                  </w:r>
                </w:p>
                <w:p w:rsidR="00000000" w:rsidDel="00000000" w:rsidP="00000000" w:rsidRDefault="00000000" w:rsidRPr="00000000" w14:paraId="000001A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=10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A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&lt;</w:t>
                  </w:r>
                </w:p>
                <w:p w:rsidR="00000000" w:rsidDel="00000000" w:rsidP="00000000" w:rsidRDefault="00000000" w:rsidRPr="00000000" w14:paraId="000001A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=10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&lt;</w:t>
                  </w:r>
                </w:p>
                <w:p w:rsidR="00000000" w:rsidDel="00000000" w:rsidP="00000000" w:rsidRDefault="00000000" w:rsidRPr="00000000" w14:paraId="000001B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=10 </w:t>
                  </w:r>
                </w:p>
              </w:tc>
            </w:tr>
            <w:tr>
              <w:trPr>
                <w:cantSplit w:val="0"/>
                <w:trHeight w:val="64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31,6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23,4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27,7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25,3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27,4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27,6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27,8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28,8</w:t>
                  </w:r>
                </w:p>
              </w:tc>
            </w:tr>
            <w:tr>
              <w:trPr>
                <w:cantSplit w:val="0"/>
                <w:trHeight w:val="96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B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1C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47,2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36,2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43,4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43,5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44,5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45,5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C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45</w:t>
                  </w:r>
                </w:p>
              </w:tc>
            </w:tr>
            <w:tr>
              <w:trPr>
                <w:cantSplit w:val="0"/>
                <w:trHeight w:val="96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97,7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91,2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D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101</w:t>
                  </w:r>
                </w:p>
              </w:tc>
            </w:tr>
            <w:tr>
              <w:trPr>
                <w:cantSplit w:val="0"/>
                <w:trHeight w:val="96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Муниципальный долг сельского поселения в % к годовому объему доходов местного бюджета без учета объема безвозмездных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E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15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8"/>
        <w:gridCol w:w="2776"/>
        <w:gridCol w:w="1989"/>
        <w:gridCol w:w="1065"/>
        <w:gridCol w:w="15"/>
        <w:gridCol w:w="1184"/>
        <w:gridCol w:w="1276"/>
        <w:gridCol w:w="1275"/>
        <w:gridCol w:w="1134"/>
        <w:gridCol w:w="1134"/>
        <w:gridCol w:w="1099"/>
        <w:tblGridChange w:id="0">
          <w:tblGrid>
            <w:gridCol w:w="1868"/>
            <w:gridCol w:w="2776"/>
            <w:gridCol w:w="1989"/>
            <w:gridCol w:w="1065"/>
            <w:gridCol w:w="15"/>
            <w:gridCol w:w="1184"/>
            <w:gridCol w:w="1276"/>
            <w:gridCol w:w="1275"/>
            <w:gridCol w:w="1134"/>
            <w:gridCol w:w="1134"/>
            <w:gridCol w:w="109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2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 муниципальной программе </w:t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"Управление финансами и муниципальным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имуществом" на 2020-2025 годы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Расходы местного бюджета на реализацию муниципальной программы Мамоновского сельского поселения Верхнемамонского муниципального района  Воронежской области</w:t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Статус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муниципальной программы, подпрограммы, основного мероприятия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.Расходы местного бюджета по годам реализации муниципальной программы, тыс. руб.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  <w:br w:type="textWrapping"/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  <w:br w:type="textWrapping"/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  <w:br w:type="textWrapping"/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</w:t>
              <w:br w:type="textWrapping"/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  <w:br w:type="textWrapping"/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МУНИЦИПАЛЬНАЯ ПРОГРАММА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"Управление финансами и муниципальным имуществом" на 2020-2025 годы</w:t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11488,4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2181,9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2504,3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2596,7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2435,2</w:t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864,9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905,4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11488,4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2181,9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2504,3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2596,7</w:t>
            </w:r>
          </w:p>
        </w:tc>
        <w:tc>
          <w:tcPr/>
          <w:p w:rsidR="00000000" w:rsidDel="00000000" w:rsidP="00000000" w:rsidRDefault="00000000" w:rsidRPr="00000000" w14:paraId="0000024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2435,2</w:t>
            </w:r>
          </w:p>
        </w:tc>
        <w:tc>
          <w:tcPr/>
          <w:p w:rsidR="00000000" w:rsidDel="00000000" w:rsidP="00000000" w:rsidRDefault="00000000" w:rsidRPr="00000000" w14:paraId="0000024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864,9</w:t>
            </w:r>
          </w:p>
        </w:tc>
        <w:tc>
          <w:tcPr/>
          <w:p w:rsidR="00000000" w:rsidDel="00000000" w:rsidP="00000000" w:rsidRDefault="00000000" w:rsidRPr="00000000" w14:paraId="00000248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905,4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Финансовое обеспечение деятельности органа местного самоуправления - Администрации Мамоновскогосельскогопоселения</w:t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tabs>
                <w:tab w:val="left" w:leader="none" w:pos="2760"/>
              </w:tabs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11390,5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F">
            <w:pPr>
              <w:tabs>
                <w:tab w:val="left" w:leader="none" w:pos="2760"/>
              </w:tabs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2084,0</w:t>
            </w:r>
          </w:p>
        </w:tc>
        <w:tc>
          <w:tcPr/>
          <w:p w:rsidR="00000000" w:rsidDel="00000000" w:rsidP="00000000" w:rsidRDefault="00000000" w:rsidRPr="00000000" w14:paraId="00000250">
            <w:pPr>
              <w:tabs>
                <w:tab w:val="left" w:leader="none" w:pos="276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2504,3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2596,7</w:t>
            </w:r>
          </w:p>
        </w:tc>
        <w:tc>
          <w:tcPr/>
          <w:p w:rsidR="00000000" w:rsidDel="00000000" w:rsidP="00000000" w:rsidRDefault="00000000" w:rsidRPr="00000000" w14:paraId="00000252">
            <w:pPr>
              <w:tabs>
                <w:tab w:val="left" w:leader="none" w:pos="276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2435,2</w:t>
            </w:r>
          </w:p>
        </w:tc>
        <w:tc>
          <w:tcPr/>
          <w:p w:rsidR="00000000" w:rsidDel="00000000" w:rsidP="00000000" w:rsidRDefault="00000000" w:rsidRPr="00000000" w14:paraId="00000253">
            <w:pPr>
              <w:tabs>
                <w:tab w:val="left" w:leader="none" w:pos="276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864,9</w:t>
            </w:r>
          </w:p>
        </w:tc>
        <w:tc>
          <w:tcPr/>
          <w:p w:rsidR="00000000" w:rsidDel="00000000" w:rsidP="00000000" w:rsidRDefault="00000000" w:rsidRPr="00000000" w14:paraId="00000254">
            <w:pPr>
              <w:tabs>
                <w:tab w:val="left" w:leader="none" w:pos="276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905,4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tabs>
                <w:tab w:val="left" w:leader="none" w:pos="2760"/>
              </w:tabs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11932,5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tabs>
                <w:tab w:val="left" w:leader="none" w:pos="2760"/>
              </w:tabs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2084,0</w:t>
            </w:r>
          </w:p>
        </w:tc>
        <w:tc>
          <w:tcPr/>
          <w:p w:rsidR="00000000" w:rsidDel="00000000" w:rsidP="00000000" w:rsidRDefault="00000000" w:rsidRPr="00000000" w14:paraId="00000266">
            <w:pPr>
              <w:tabs>
                <w:tab w:val="left" w:leader="none" w:pos="276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2504,3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tabs>
                <w:tab w:val="left" w:leader="none" w:pos="276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2643,6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tabs>
                <w:tab w:val="left" w:leader="none" w:pos="276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1584,6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tabs>
                <w:tab w:val="left" w:leader="none" w:pos="276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1558,0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tabs>
                <w:tab w:val="left" w:leader="none" w:pos="276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1558,0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Основное мероприятие</w:t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97,9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97,9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97,9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97,9</w:t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291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2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94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95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9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9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98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/>
          <w:p w:rsidR="00000000" w:rsidDel="00000000" w:rsidP="00000000" w:rsidRDefault="00000000" w:rsidRPr="00000000" w14:paraId="0000029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2A7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8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A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B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C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D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E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государственным долгом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4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B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B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B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A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7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1372"/>
        <w:gridCol w:w="154"/>
        <w:gridCol w:w="1740"/>
        <w:gridCol w:w="812"/>
        <w:gridCol w:w="1530"/>
        <w:gridCol w:w="225"/>
        <w:gridCol w:w="1245"/>
        <w:gridCol w:w="105"/>
        <w:gridCol w:w="1276"/>
        <w:gridCol w:w="1134"/>
        <w:gridCol w:w="567"/>
        <w:gridCol w:w="567"/>
        <w:gridCol w:w="992"/>
        <w:gridCol w:w="226"/>
        <w:gridCol w:w="908"/>
        <w:gridCol w:w="1070"/>
        <w:tblGridChange w:id="0">
          <w:tblGrid>
            <w:gridCol w:w="850"/>
            <w:gridCol w:w="1372"/>
            <w:gridCol w:w="154"/>
            <w:gridCol w:w="1740"/>
            <w:gridCol w:w="812"/>
            <w:gridCol w:w="1530"/>
            <w:gridCol w:w="225"/>
            <w:gridCol w:w="1245"/>
            <w:gridCol w:w="105"/>
            <w:gridCol w:w="1276"/>
            <w:gridCol w:w="1134"/>
            <w:gridCol w:w="567"/>
            <w:gridCol w:w="567"/>
            <w:gridCol w:w="992"/>
            <w:gridCol w:w="226"/>
            <w:gridCol w:w="908"/>
            <w:gridCol w:w="1070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3</w:t>
              <w:br w:type="textWrapping"/>
              <w:t xml:space="preserve">к муниципальной программе </w:t>
            </w:r>
          </w:p>
          <w:p w:rsidR="00000000" w:rsidDel="00000000" w:rsidP="00000000" w:rsidRDefault="00000000" w:rsidRPr="00000000" w14:paraId="000002D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"Управление финансами и муниципальным</w:t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имуществом" на 2020-2025 годы</w:t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 на 2020-2025 годы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Статус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Источники ресурсного обеспечения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расходов по годам реализации муниципальной программы, тыс. руб.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3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  <w:br w:type="textWrapping"/>
            </w:r>
          </w:p>
        </w:tc>
        <w:tc>
          <w:tcPr/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  <w:br w:type="textWrapping"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  <w:br w:type="textWrapping"/>
            </w:r>
          </w:p>
        </w:tc>
        <w:tc>
          <w:tcPr/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  <w:br w:type="textWrapping"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</w:t>
              <w:br w:type="textWrapping"/>
            </w:r>
          </w:p>
        </w:tc>
        <w:tc>
          <w:tcPr/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  <w:br w:type="textWrapping"/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МУНИЦИПАЛЬНАЯ ПРОГРАММА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"Управление финансами и муниципальным имуществом" на 2020-2025 годы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12154,9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2304,4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2594,9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2695,7</w:t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2548,5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983,3</w:t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1028,1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632,0</w:t>
            </w:r>
          </w:p>
        </w:tc>
        <w:tc>
          <w:tcPr/>
          <w:p w:rsidR="00000000" w:rsidDel="00000000" w:rsidP="00000000" w:rsidRDefault="00000000" w:rsidRPr="00000000" w14:paraId="0000033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88,0</w:t>
            </w:r>
          </w:p>
        </w:tc>
        <w:tc>
          <w:tcPr/>
          <w:p w:rsidR="00000000" w:rsidDel="00000000" w:rsidP="00000000" w:rsidRDefault="00000000" w:rsidRPr="00000000" w14:paraId="0000033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90,6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99,0</w:t>
            </w:r>
          </w:p>
        </w:tc>
        <w:tc>
          <w:tcPr/>
          <w:p w:rsidR="00000000" w:rsidDel="00000000" w:rsidP="00000000" w:rsidRDefault="00000000" w:rsidRPr="00000000" w14:paraId="0000033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118,4</w:t>
            </w:r>
          </w:p>
        </w:tc>
        <w:tc>
          <w:tcPr/>
          <w:p w:rsidR="00000000" w:rsidDel="00000000" w:rsidP="00000000" w:rsidRDefault="00000000" w:rsidRPr="00000000" w14:paraId="0000033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122,7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34,5</w:t>
            </w:r>
          </w:p>
        </w:tc>
        <w:tc>
          <w:tcPr/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34,5</w:t>
            </w:r>
          </w:p>
        </w:tc>
        <w:tc>
          <w:tcPr/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11488,4</w:t>
            </w:r>
          </w:p>
        </w:tc>
        <w:tc>
          <w:tcPr/>
          <w:p w:rsidR="00000000" w:rsidDel="00000000" w:rsidP="00000000" w:rsidRDefault="00000000" w:rsidRPr="00000000" w14:paraId="0000035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2181,9</w:t>
            </w:r>
          </w:p>
        </w:tc>
        <w:tc>
          <w:tcPr/>
          <w:p w:rsidR="00000000" w:rsidDel="00000000" w:rsidP="00000000" w:rsidRDefault="00000000" w:rsidRPr="00000000" w14:paraId="0000035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2504,3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2596,7</w:t>
            </w:r>
          </w:p>
        </w:tc>
        <w:tc>
          <w:tcPr/>
          <w:p w:rsidR="00000000" w:rsidDel="00000000" w:rsidP="00000000" w:rsidRDefault="00000000" w:rsidRPr="00000000" w14:paraId="0000035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2435,2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864,9</w:t>
            </w:r>
          </w:p>
        </w:tc>
        <w:tc>
          <w:tcPr/>
          <w:p w:rsidR="00000000" w:rsidDel="00000000" w:rsidP="00000000" w:rsidRDefault="00000000" w:rsidRPr="00000000" w14:paraId="0000035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905,4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7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A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Финансовое обеспечение деятельности органа местного самоуправления - Администрации Мамоновского сельского поселения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5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11425,0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7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2118,5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8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2504,3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9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2596,7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2435,2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BC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905,4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34,5</w:t>
            </w:r>
          </w:p>
        </w:tc>
        <w:tc>
          <w:tcPr/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34,5</w:t>
            </w:r>
          </w:p>
        </w:tc>
        <w:tc>
          <w:tcPr/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8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11390,5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A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2084,0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B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2504,3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C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2596,7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2435,2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EF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864,9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tabs>
                <w:tab w:val="left" w:leader="none" w:pos="276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905,4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Основное мероприятие</w:t>
            </w:r>
          </w:p>
          <w:p w:rsidR="00000000" w:rsidDel="00000000" w:rsidP="00000000" w:rsidRDefault="00000000" w:rsidRPr="00000000" w14:paraId="000004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97,9</w:t>
            </w:r>
          </w:p>
        </w:tc>
        <w:tc>
          <w:tcPr/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97,9</w:t>
            </w:r>
          </w:p>
        </w:tc>
        <w:tc>
          <w:tcPr/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4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97,9</w:t>
            </w:r>
          </w:p>
        </w:tc>
        <w:tc>
          <w:tcPr/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97,9</w:t>
            </w:r>
          </w:p>
        </w:tc>
        <w:tc>
          <w:tcPr/>
          <w:p w:rsidR="00000000" w:rsidDel="00000000" w:rsidP="00000000" w:rsidRDefault="00000000" w:rsidRPr="00000000" w14:paraId="000004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7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7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8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4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4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9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4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4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A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4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4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632,0</w:t>
            </w:r>
          </w:p>
        </w:tc>
        <w:tc>
          <w:tcPr/>
          <w:p w:rsidR="00000000" w:rsidDel="00000000" w:rsidP="00000000" w:rsidRDefault="00000000" w:rsidRPr="00000000" w14:paraId="000004D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88,0</w:t>
            </w:r>
          </w:p>
        </w:tc>
        <w:tc>
          <w:tcPr/>
          <w:p w:rsidR="00000000" w:rsidDel="00000000" w:rsidP="00000000" w:rsidRDefault="00000000" w:rsidRPr="00000000" w14:paraId="000004D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90,6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99,0</w:t>
            </w:r>
          </w:p>
        </w:tc>
        <w:tc>
          <w:tcPr/>
          <w:p w:rsidR="00000000" w:rsidDel="00000000" w:rsidP="00000000" w:rsidRDefault="00000000" w:rsidRPr="00000000" w14:paraId="000004D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118,4</w:t>
            </w:r>
          </w:p>
        </w:tc>
        <w:tc>
          <w:tcPr/>
          <w:p w:rsidR="00000000" w:rsidDel="00000000" w:rsidP="00000000" w:rsidRDefault="00000000" w:rsidRPr="00000000" w14:paraId="000004D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122,7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632,0</w:t>
            </w:r>
          </w:p>
        </w:tc>
        <w:tc>
          <w:tcPr/>
          <w:p w:rsidR="00000000" w:rsidDel="00000000" w:rsidP="00000000" w:rsidRDefault="00000000" w:rsidRPr="00000000" w14:paraId="000004E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88,0</w:t>
            </w:r>
          </w:p>
        </w:tc>
        <w:tc>
          <w:tcPr/>
          <w:p w:rsidR="00000000" w:rsidDel="00000000" w:rsidP="00000000" w:rsidRDefault="00000000" w:rsidRPr="00000000" w14:paraId="000004E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90,6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99,0</w:t>
            </w:r>
          </w:p>
        </w:tc>
        <w:tc>
          <w:tcPr/>
          <w:p w:rsidR="00000000" w:rsidDel="00000000" w:rsidP="00000000" w:rsidRDefault="00000000" w:rsidRPr="00000000" w14:paraId="000004E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118,4</w:t>
            </w:r>
          </w:p>
        </w:tc>
        <w:tc>
          <w:tcPr/>
          <w:p w:rsidR="00000000" w:rsidDel="00000000" w:rsidP="00000000" w:rsidRDefault="00000000" w:rsidRPr="00000000" w14:paraId="000004E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122,7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5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5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государственным долгом Мамоновского сельского поселения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4</w:t>
              <w:br w:type="textWrapping"/>
              <w:t xml:space="preserve">к муниципальной программе </w:t>
            </w:r>
          </w:p>
          <w:p w:rsidR="00000000" w:rsidDel="00000000" w:rsidP="00000000" w:rsidRDefault="00000000" w:rsidRPr="00000000" w14:paraId="000005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"Управление финансами и муниципальным</w:t>
            </w:r>
          </w:p>
          <w:p w:rsidR="00000000" w:rsidDel="00000000" w:rsidP="00000000" w:rsidRDefault="00000000" w:rsidRPr="00000000" w14:paraId="000005D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имуществом"  на 2020-2025 годы</w:t>
            </w:r>
          </w:p>
          <w:p w:rsidR="00000000" w:rsidDel="00000000" w:rsidP="00000000" w:rsidRDefault="00000000" w:rsidRPr="00000000" w14:paraId="000005D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реализации муниципальной программы  "Управление финансами и муниципальным имуществом"  на 2023 год</w:t>
              <w:br w:type="textWrapping"/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Статус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 подпрограммы,  основного мероприятия, мероприятия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</w:t>
            </w:r>
          </w:p>
          <w:p w:rsidR="00000000" w:rsidDel="00000000" w:rsidP="00000000" w:rsidRDefault="00000000" w:rsidRPr="00000000" w14:paraId="000005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5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5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КБК </w:t>
              <w:br w:type="textWrapping"/>
              <w:t xml:space="preserve">(местный</w:t>
              <w:br w:type="textWrapping"/>
              <w:t xml:space="preserve">бюджет)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5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Расходы, предусмотренные решением представительного органа местного самоуправления о местном бюджете, на 2022 год</w:t>
            </w:r>
          </w:p>
        </w:tc>
      </w:tr>
      <w:tr>
        <w:trPr>
          <w:cantSplit w:val="0"/>
          <w:trHeight w:val="18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начала реализации</w:t>
              <w:br w:type="textWrapping"/>
              <w:t xml:space="preserve">мероприятия в очередном финансовом году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окончания реализации</w:t>
              <w:br w:type="textWrapping"/>
              <w:t xml:space="preserve">мероприятия</w:t>
              <w:br w:type="textWrapping"/>
              <w:t xml:space="preserve">в очередном финансовом году</w:t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6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1449" w:hRule="atLeast"/>
          <w:tblHeader w:val="0"/>
        </w:trPr>
        <w:tc>
          <w:tcPr/>
          <w:p w:rsidR="00000000" w:rsidDel="00000000" w:rsidP="00000000" w:rsidRDefault="00000000" w:rsidRPr="00000000" w14:paraId="000006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МУНИЦИПАЛЬНАЯ ПРОГРАММА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"Управление финансами и муниципальным имуществом" на 2020-2025 годы</w:t>
            </w:r>
          </w:p>
        </w:tc>
        <w:tc>
          <w:tcPr/>
          <w:p w:rsidR="00000000" w:rsidDel="00000000" w:rsidP="00000000" w:rsidRDefault="00000000" w:rsidRPr="00000000" w14:paraId="000006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01.01.2023г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31.12.2023г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эффективности деятельности органов местного самоуправления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2548,5</w:t>
            </w:r>
          </w:p>
        </w:tc>
      </w:tr>
      <w:tr>
        <w:trPr>
          <w:cantSplit w:val="0"/>
          <w:trHeight w:val="2250" w:hRule="atLeast"/>
          <w:tblHeader w:val="0"/>
        </w:trPr>
        <w:tc>
          <w:tcPr/>
          <w:p w:rsidR="00000000" w:rsidDel="00000000" w:rsidP="00000000" w:rsidRDefault="00000000" w:rsidRPr="00000000" w14:paraId="000006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6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Финансовое обеспечение деятельности органа местного самоуправления - Администрации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6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01.01.2023г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31.12.2023г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C">
            <w:pPr>
              <w:tabs>
                <w:tab w:val="left" w:leader="none" w:pos="276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2435,2</w:t>
            </w:r>
          </w:p>
        </w:tc>
      </w:tr>
      <w:tr>
        <w:trPr>
          <w:cantSplit w:val="0"/>
          <w:trHeight w:val="1905" w:hRule="atLeast"/>
          <w:tblHeader w:val="0"/>
        </w:trPr>
        <w:tc>
          <w:tcPr/>
          <w:p w:rsidR="00000000" w:rsidDel="00000000" w:rsidP="00000000" w:rsidRDefault="00000000" w:rsidRPr="00000000" w14:paraId="000006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Основное мероприятие</w:t>
            </w:r>
          </w:p>
          <w:p w:rsidR="00000000" w:rsidDel="00000000" w:rsidP="00000000" w:rsidRDefault="00000000" w:rsidRPr="00000000" w14:paraId="000006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6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01.01.2023г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31.12.2023г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эффективности деятельности органов местного самоуправления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832" w:hRule="atLeast"/>
          <w:tblHeader w:val="0"/>
        </w:trPr>
        <w:tc>
          <w:tcPr/>
          <w:p w:rsidR="00000000" w:rsidDel="00000000" w:rsidP="00000000" w:rsidRDefault="00000000" w:rsidRPr="00000000" w14:paraId="000006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6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/>
          <w:p w:rsidR="00000000" w:rsidDel="00000000" w:rsidP="00000000" w:rsidRDefault="00000000" w:rsidRPr="00000000" w14:paraId="000006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01.01.2023г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31.12.2023г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113,3</w:t>
            </w:r>
          </w:p>
        </w:tc>
      </w:tr>
      <w:tr>
        <w:trPr>
          <w:cantSplit w:val="0"/>
          <w:trHeight w:val="1905" w:hRule="atLeast"/>
          <w:tblHeader w:val="0"/>
        </w:trPr>
        <w:tc>
          <w:tcPr/>
          <w:p w:rsidR="00000000" w:rsidDel="00000000" w:rsidP="00000000" w:rsidRDefault="00000000" w:rsidRPr="00000000" w14:paraId="000006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6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государственным долгом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6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01.01.2023г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31.12.2023г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6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851" w:top="1701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7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1290" w:hanging="360"/>
      </w:pPr>
      <w:rPr/>
    </w:lvl>
    <w:lvl w:ilvl="1">
      <w:start w:val="1"/>
      <w:numFmt w:val="decimal"/>
      <w:lvlText w:val="%1.%2."/>
      <w:lvlJc w:val="left"/>
      <w:pPr>
        <w:ind w:left="1800" w:hanging="720"/>
      </w:pPr>
      <w:rPr/>
    </w:lvl>
    <w:lvl w:ilvl="2">
      <w:start w:val="1"/>
      <w:numFmt w:val="decimal"/>
      <w:lvlText w:val="%1.%2.%3."/>
      <w:lvlJc w:val="left"/>
      <w:pPr>
        <w:ind w:left="1950" w:hanging="720"/>
      </w:pPr>
      <w:rPr/>
    </w:lvl>
    <w:lvl w:ilvl="3">
      <w:start w:val="1"/>
      <w:numFmt w:val="decimal"/>
      <w:lvlText w:val="%1.%2.%3.%4."/>
      <w:lvlJc w:val="left"/>
      <w:pPr>
        <w:ind w:left="2460" w:hanging="1080"/>
      </w:pPr>
      <w:rPr/>
    </w:lvl>
    <w:lvl w:ilvl="4">
      <w:start w:val="1"/>
      <w:numFmt w:val="decimal"/>
      <w:lvlText w:val="%1.%2.%3.%4.%5."/>
      <w:lvlJc w:val="left"/>
      <w:pPr>
        <w:ind w:left="2610" w:hanging="1080"/>
      </w:pPr>
      <w:rPr/>
    </w:lvl>
    <w:lvl w:ilvl="5">
      <w:start w:val="1"/>
      <w:numFmt w:val="decimal"/>
      <w:lvlText w:val="%1.%2.%3.%4.%5.%6."/>
      <w:lvlJc w:val="left"/>
      <w:pPr>
        <w:ind w:left="3120" w:hanging="1440"/>
      </w:pPr>
      <w:rPr/>
    </w:lvl>
    <w:lvl w:ilvl="6">
      <w:start w:val="1"/>
      <w:numFmt w:val="decimal"/>
      <w:lvlText w:val="%1.%2.%3.%4.%5.%6.%7."/>
      <w:lvlJc w:val="left"/>
      <w:pPr>
        <w:ind w:left="3270" w:hanging="1440"/>
      </w:pPr>
      <w:rPr/>
    </w:lvl>
    <w:lvl w:ilvl="7">
      <w:start w:val="1"/>
      <w:numFmt w:val="decimal"/>
      <w:lvlText w:val="%1.%2.%3.%4.%5.%6.%7.%8."/>
      <w:lvlJc w:val="left"/>
      <w:pPr>
        <w:ind w:left="3780" w:hanging="1800"/>
      </w:pPr>
      <w:rPr/>
    </w:lvl>
    <w:lvl w:ilvl="8">
      <w:start w:val="1"/>
      <w:numFmt w:val="decimal"/>
      <w:lvlText w:val="%1.%2.%3.%4.%5.%6.%7.%8.%9."/>
      <w:lvlJc w:val="left"/>
      <w:pPr>
        <w:ind w:left="393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99"/>
    <w:rsid w:val="00F5434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Balloon Text"/>
    <w:basedOn w:val="a"/>
    <w:link w:val="a5"/>
    <w:uiPriority w:val="99"/>
    <w:semiHidden w:val="1"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styleId="a5" w:customStyle="1">
    <w:name w:val="Текст выноски Знак"/>
    <w:link w:val="a4"/>
    <w:uiPriority w:val="99"/>
    <w:semiHidden w:val="1"/>
    <w:locked w:val="1"/>
    <w:rsid w:val="00F973B9"/>
    <w:rPr>
      <w:rFonts w:ascii="Tahoma" w:cs="Times New Roman" w:hAnsi="Tahoma"/>
      <w:sz w:val="16"/>
      <w:lang w:eastAsia="en-US"/>
    </w:rPr>
  </w:style>
  <w:style w:type="paragraph" w:styleId="a6">
    <w:name w:val="List Paragraph"/>
    <w:basedOn w:val="a"/>
    <w:uiPriority w:val="34"/>
    <w:qFormat w:val="1"/>
    <w:rsid w:val="00E172A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A9alKzJQhJjvMtLXWJvnSXaT/A==">AMUW2mWZ0zwK0yg2IE46nvAvteYP/A0PjcLPdW1KwH+ox0+HC9BaA/6tV/+sDvBD7dQeDK1JPP4LdDRo9SyKwjv8a6T+wzE26AIjKU6f1bEYBHbMBDQY/rXyRciykXDftg3I0/wj9sxP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2021-03-10T12:58:00Z</dcterms:created>
  <dc:creator>Admin</dc:creator>
</cp:coreProperties>
</file>