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B00" w:rsidP="004A0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B00">
        <w:rPr>
          <w:rFonts w:ascii="Times New Roman" w:hAnsi="Times New Roman" w:cs="Times New Roman"/>
          <w:sz w:val="28"/>
          <w:szCs w:val="28"/>
        </w:rPr>
        <w:t>МЕЖЕВАНИЕ ЗЕМЕЛЬНЫХ УЧАСТКОВ</w:t>
      </w:r>
    </w:p>
    <w:p w:rsidR="004A0B00" w:rsidRDefault="004A0B00" w:rsidP="004A0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граждане и юридические лица!</w:t>
      </w:r>
    </w:p>
    <w:p w:rsidR="004A0B00" w:rsidRDefault="004A0B00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Собственникам земельных участков, у которых не определены границы, рекомендуем провести межевание и внести уточненные сведения в Единый государственный реестр недвижимости (ЕГРН).</w:t>
      </w:r>
    </w:p>
    <w:p w:rsidR="004A0B00" w:rsidRDefault="004A0B00" w:rsidP="004A0B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B00">
        <w:rPr>
          <w:rFonts w:ascii="Times New Roman" w:hAnsi="Times New Roman" w:cs="Times New Roman"/>
          <w:b/>
          <w:sz w:val="24"/>
          <w:szCs w:val="24"/>
        </w:rPr>
        <w:t>Почему это важно?</w:t>
      </w:r>
    </w:p>
    <w:p w:rsidR="004A0B00" w:rsidRDefault="004A0B00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 иметь в виду, что межевание гарантированно избавит собственников от многих юридических проблем. Практика показывает, что именно отсутствие точно определенных границ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причиной большинства конфликтов между владельцами смежных земельных участков и приводит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земельным спорам. Многие из них решаются только в судебном порядке. Но если вы проводите межевание, в ЕГРН вносятся точные границы вашего участка. Таким образом,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защитите свои права и сведете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минимуму возникновение земельных споров.</w:t>
      </w:r>
    </w:p>
    <w:p w:rsidR="004A0B00" w:rsidRDefault="004A0B00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Кроме того, отсутствие границ земельного участка не позволяет однозначно</w:t>
      </w:r>
      <w:r w:rsidR="00164377">
        <w:rPr>
          <w:rFonts w:ascii="Times New Roman" w:hAnsi="Times New Roman" w:cs="Times New Roman"/>
          <w:sz w:val="24"/>
          <w:szCs w:val="24"/>
        </w:rPr>
        <w:t xml:space="preserve"> определить его местоположение, что может привести к формированию другого земельного участка на месте вашего участка.</w:t>
      </w:r>
    </w:p>
    <w:p w:rsidR="00164377" w:rsidRDefault="00164377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Также, не зная местоположения границ земельного участка, собственник рискует невольно стать нарушителем земельного законодательства в части самовольного захвата части смежного земельного участка.</w:t>
      </w:r>
    </w:p>
    <w:p w:rsidR="00164377" w:rsidRDefault="00164377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границ позволит без лишних проблем совершать с участком любые сделки и операции, включая раздел участков, их объединение в один, выдел участков и др. Кроме того, продать, подарить или передать в аренду земельный участок с установленными границами намного легче, так как права будущего собственника или арендатора будут защищены.</w:t>
      </w:r>
    </w:p>
    <w:p w:rsidR="00164377" w:rsidRDefault="00164377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Уточнение</w:t>
      </w:r>
      <w:r w:rsidR="004661FA">
        <w:rPr>
          <w:rFonts w:ascii="Times New Roman" w:hAnsi="Times New Roman" w:cs="Times New Roman"/>
          <w:sz w:val="24"/>
          <w:szCs w:val="24"/>
        </w:rPr>
        <w:t xml:space="preserve"> границ также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</w:t>
      </w:r>
      <w:r w:rsidR="0068396A">
        <w:rPr>
          <w:rFonts w:ascii="Times New Roman" w:hAnsi="Times New Roman" w:cs="Times New Roman"/>
          <w:sz w:val="24"/>
          <w:szCs w:val="24"/>
        </w:rPr>
        <w:t xml:space="preserve">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 w:rsidR="0068396A" w:rsidRDefault="0068396A" w:rsidP="004A0B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Случаи, когда межевание земельного участка </w:t>
      </w:r>
      <w:r w:rsidRPr="0068396A">
        <w:rPr>
          <w:rFonts w:ascii="Times New Roman" w:hAnsi="Times New Roman" w:cs="Times New Roman"/>
          <w:b/>
          <w:sz w:val="24"/>
          <w:szCs w:val="24"/>
        </w:rPr>
        <w:t>необходимо:</w:t>
      </w:r>
    </w:p>
    <w:p w:rsidR="0068396A" w:rsidRDefault="002C1468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разделе в связи с продажей или дарением части земельного участка;</w:t>
      </w:r>
    </w:p>
    <w:p w:rsidR="002C1468" w:rsidRDefault="002C1468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объединении двух или более земельных участков;</w:t>
      </w:r>
    </w:p>
    <w:p w:rsidR="002C1468" w:rsidRDefault="002C1468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разногласий между соседями по границе земельного участка;</w:t>
      </w:r>
    </w:p>
    <w:p w:rsidR="002C1468" w:rsidRDefault="002C1468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совершении любых</w:t>
      </w:r>
      <w:r w:rsidR="00D52466">
        <w:rPr>
          <w:rFonts w:ascii="Times New Roman" w:hAnsi="Times New Roman" w:cs="Times New Roman"/>
          <w:sz w:val="24"/>
          <w:szCs w:val="24"/>
        </w:rPr>
        <w:t xml:space="preserve"> сделок с целью однозначного определения объекта сделки;</w:t>
      </w:r>
    </w:p>
    <w:p w:rsidR="00D52466" w:rsidRDefault="00D52466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строительстве объекта недвижимости на земельном участке.</w:t>
      </w:r>
    </w:p>
    <w:p w:rsidR="00B51BF2" w:rsidRPr="002C1468" w:rsidRDefault="00B51BF2" w:rsidP="004A0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ВАЖНО! С 1 марта 2023 года статья 141 Федерального закона от 21.12.2021 № 430-ФЗ «О внесении изменений в часть первую Гражданского кодекса Российской Федерации» позволяет признавать земельный участок только как часть пове</w:t>
      </w:r>
      <w:r w:rsidR="002B4475">
        <w:rPr>
          <w:rFonts w:ascii="Times New Roman" w:hAnsi="Times New Roman" w:cs="Times New Roman"/>
          <w:sz w:val="24"/>
          <w:szCs w:val="24"/>
        </w:rPr>
        <w:t>рхности земли, границы которой определены в порядке, установленном законом.</w:t>
      </w:r>
    </w:p>
    <w:p w:rsidR="004A0B00" w:rsidRPr="004A0B00" w:rsidRDefault="004A0B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0B00" w:rsidRPr="004A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B00"/>
    <w:rsid w:val="00164377"/>
    <w:rsid w:val="002B4475"/>
    <w:rsid w:val="002C1468"/>
    <w:rsid w:val="004661FA"/>
    <w:rsid w:val="004A0B00"/>
    <w:rsid w:val="0068396A"/>
    <w:rsid w:val="00B51BF2"/>
    <w:rsid w:val="00D5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7</cp:revision>
  <dcterms:created xsi:type="dcterms:W3CDTF">2024-07-22T06:50:00Z</dcterms:created>
  <dcterms:modified xsi:type="dcterms:W3CDTF">2024-07-22T07:15:00Z</dcterms:modified>
</cp:coreProperties>
</file>