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7C" w:rsidRDefault="0022377C" w:rsidP="0022377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7C" w:rsidRDefault="0022377C" w:rsidP="004359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D9" w:rsidRPr="004D60E4" w:rsidRDefault="004D60E4" w:rsidP="004359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E4">
        <w:rPr>
          <w:rFonts w:ascii="Times New Roman" w:hAnsi="Times New Roman" w:cs="Times New Roman"/>
          <w:b/>
          <w:sz w:val="28"/>
          <w:szCs w:val="28"/>
        </w:rPr>
        <w:t>Почти 3 тысячи объектов культурного наследия Воронежской области внесено в ЕГРН</w:t>
      </w:r>
      <w:r w:rsidR="00435954" w:rsidRPr="004D6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C00" w:rsidRDefault="00CA61D9" w:rsidP="00CC25C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1D9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на территории </w:t>
      </w:r>
      <w:r w:rsidR="004818F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Pr="00CA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BA8" w:rsidRPr="008D5BA8">
        <w:rPr>
          <w:rFonts w:ascii="Times New Roman" w:hAnsi="Times New Roman" w:cs="Times New Roman"/>
          <w:b/>
          <w:bCs/>
          <w:sz w:val="28"/>
          <w:szCs w:val="28"/>
        </w:rPr>
        <w:t>2983</w:t>
      </w:r>
      <w:r w:rsidR="0043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1D9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8D5BA8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CA61D9">
        <w:rPr>
          <w:rFonts w:ascii="Times New Roman" w:hAnsi="Times New Roman" w:cs="Times New Roman"/>
          <w:b/>
          <w:bCs/>
          <w:sz w:val="28"/>
          <w:szCs w:val="28"/>
        </w:rPr>
        <w:t xml:space="preserve"> присвоен статус объектов культурного наследия</w:t>
      </w:r>
      <w:r w:rsidR="00B92874">
        <w:rPr>
          <w:rFonts w:ascii="Times New Roman" w:hAnsi="Times New Roman" w:cs="Times New Roman"/>
          <w:b/>
          <w:bCs/>
          <w:sz w:val="28"/>
          <w:szCs w:val="28"/>
        </w:rPr>
        <w:t xml:space="preserve"> (ОКН</w:t>
      </w:r>
      <w:r w:rsidRPr="00CA61D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="008D3BEC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="00CC39CC">
        <w:rPr>
          <w:rFonts w:ascii="Times New Roman" w:hAnsi="Times New Roman" w:cs="Times New Roman"/>
          <w:b/>
          <w:bCs/>
          <w:sz w:val="28"/>
          <w:szCs w:val="28"/>
        </w:rPr>
        <w:t xml:space="preserve">го в области насчитывается </w:t>
      </w:r>
      <w:r w:rsidR="00DD616E" w:rsidRPr="00DD616E">
        <w:rPr>
          <w:rFonts w:ascii="Times New Roman" w:hAnsi="Times New Roman" w:cs="Times New Roman"/>
          <w:b/>
          <w:bCs/>
          <w:sz w:val="28"/>
          <w:szCs w:val="28"/>
        </w:rPr>
        <w:t>1384</w:t>
      </w:r>
      <w:r w:rsidR="008D3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874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DD61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92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BEC"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r w:rsidR="00CC3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9CC" w:rsidRPr="00E51846">
        <w:rPr>
          <w:rFonts w:ascii="Times New Roman" w:hAnsi="Times New Roman" w:cs="Times New Roman"/>
          <w:b/>
          <w:bCs/>
          <w:sz w:val="28"/>
          <w:szCs w:val="28"/>
        </w:rPr>
        <w:t>значения</w:t>
      </w:r>
      <w:r w:rsidR="00CC39C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D616E" w:rsidRPr="00DD61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5BA8">
        <w:rPr>
          <w:rFonts w:ascii="Times New Roman" w:hAnsi="Times New Roman" w:cs="Times New Roman"/>
          <w:b/>
          <w:bCs/>
          <w:sz w:val="28"/>
          <w:szCs w:val="28"/>
        </w:rPr>
        <w:t>509</w:t>
      </w:r>
      <w:r w:rsidR="00DD61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C39C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D3BEC" w:rsidRPr="008D3BEC">
        <w:rPr>
          <w:rFonts w:ascii="Times New Roman" w:hAnsi="Times New Roman" w:cs="Times New Roman"/>
          <w:b/>
          <w:bCs/>
          <w:sz w:val="28"/>
          <w:szCs w:val="28"/>
        </w:rPr>
        <w:t>регионального</w:t>
      </w:r>
      <w:r w:rsidR="00E518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616E">
        <w:rPr>
          <w:rFonts w:ascii="Times New Roman" w:hAnsi="Times New Roman" w:cs="Times New Roman"/>
          <w:b/>
          <w:bCs/>
          <w:sz w:val="28"/>
          <w:szCs w:val="28"/>
        </w:rPr>
        <w:t xml:space="preserve"> Из них в ЕГРН внесены сведения о 100% объектов культурного наследия федерального значения и около </w:t>
      </w:r>
      <w:r w:rsidR="008D5BA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D616E">
        <w:rPr>
          <w:rFonts w:ascii="Times New Roman" w:hAnsi="Times New Roman" w:cs="Times New Roman"/>
          <w:b/>
          <w:bCs/>
          <w:sz w:val="28"/>
          <w:szCs w:val="28"/>
        </w:rPr>
        <w:t>0% объектов регионального значения.</w:t>
      </w:r>
    </w:p>
    <w:p w:rsidR="00361906" w:rsidRPr="00361906" w:rsidRDefault="00361906" w:rsidP="00CC25C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90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B6CBE">
        <w:rPr>
          <w:rFonts w:ascii="Times New Roman" w:hAnsi="Times New Roman" w:cs="Times New Roman"/>
          <w:bCs/>
          <w:sz w:val="28"/>
          <w:szCs w:val="28"/>
        </w:rPr>
        <w:t>ЕГРН также вносятся сведения</w:t>
      </w:r>
      <w:r w:rsidRPr="0036190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496456">
        <w:rPr>
          <w:rFonts w:ascii="Times New Roman" w:hAnsi="Times New Roman" w:cs="Times New Roman"/>
          <w:bCs/>
          <w:sz w:val="28"/>
          <w:szCs w:val="28"/>
        </w:rPr>
        <w:t>территориях ОКН</w:t>
      </w:r>
      <w:r w:rsidR="00E07011">
        <w:rPr>
          <w:rFonts w:ascii="Times New Roman" w:hAnsi="Times New Roman" w:cs="Times New Roman"/>
          <w:bCs/>
          <w:sz w:val="28"/>
          <w:szCs w:val="28"/>
        </w:rPr>
        <w:t>, защитных</w:t>
      </w:r>
      <w:r w:rsidR="009059BE">
        <w:rPr>
          <w:rFonts w:ascii="Times New Roman" w:hAnsi="Times New Roman" w:cs="Times New Roman"/>
          <w:bCs/>
          <w:sz w:val="28"/>
          <w:szCs w:val="28"/>
        </w:rPr>
        <w:t xml:space="preserve"> зонах</w:t>
      </w:r>
      <w:r w:rsidR="00E07011">
        <w:rPr>
          <w:rFonts w:ascii="Times New Roman" w:hAnsi="Times New Roman" w:cs="Times New Roman"/>
          <w:bCs/>
          <w:sz w:val="28"/>
          <w:szCs w:val="28"/>
        </w:rPr>
        <w:t xml:space="preserve"> и зонах охраны</w:t>
      </w:r>
      <w:r w:rsidR="00905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632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5E7632" w:rsidRPr="00361906">
        <w:rPr>
          <w:rFonts w:ascii="Times New Roman" w:hAnsi="Times New Roman" w:cs="Times New Roman"/>
          <w:bCs/>
          <w:sz w:val="28"/>
          <w:szCs w:val="28"/>
        </w:rPr>
        <w:t xml:space="preserve">культурного </w:t>
      </w:r>
      <w:r w:rsidR="005E7632">
        <w:rPr>
          <w:rFonts w:ascii="Times New Roman" w:hAnsi="Times New Roman" w:cs="Times New Roman"/>
          <w:bCs/>
          <w:sz w:val="28"/>
          <w:szCs w:val="28"/>
        </w:rPr>
        <w:t>наследия</w:t>
      </w:r>
      <w:r w:rsidR="00E07011">
        <w:rPr>
          <w:rFonts w:ascii="Times New Roman" w:hAnsi="Times New Roman" w:cs="Times New Roman"/>
          <w:bCs/>
          <w:sz w:val="28"/>
          <w:szCs w:val="28"/>
        </w:rPr>
        <w:t>. Все они</w:t>
      </w:r>
      <w:r w:rsidR="009C1B76">
        <w:rPr>
          <w:rFonts w:ascii="Times New Roman" w:hAnsi="Times New Roman" w:cs="Times New Roman"/>
          <w:bCs/>
          <w:sz w:val="28"/>
          <w:szCs w:val="28"/>
        </w:rPr>
        <w:t xml:space="preserve"> накладывают ряд ограничений на земельные участки</w:t>
      </w:r>
      <w:r w:rsidRPr="00361906">
        <w:rPr>
          <w:rFonts w:ascii="Times New Roman" w:hAnsi="Times New Roman" w:cs="Times New Roman"/>
          <w:bCs/>
          <w:sz w:val="28"/>
          <w:szCs w:val="28"/>
        </w:rPr>
        <w:t>, на которых расположены</w:t>
      </w:r>
      <w:r w:rsidR="00E07011">
        <w:rPr>
          <w:rFonts w:ascii="Times New Roman" w:hAnsi="Times New Roman" w:cs="Times New Roman"/>
          <w:bCs/>
          <w:sz w:val="28"/>
          <w:szCs w:val="28"/>
        </w:rPr>
        <w:t xml:space="preserve"> соответствующие памятники</w:t>
      </w:r>
      <w:r w:rsidR="00496456">
        <w:rPr>
          <w:rFonts w:ascii="Times New Roman" w:hAnsi="Times New Roman" w:cs="Times New Roman"/>
          <w:bCs/>
          <w:sz w:val="28"/>
          <w:szCs w:val="28"/>
        </w:rPr>
        <w:t>, ансамбли и достопримечательные места.</w:t>
      </w:r>
      <w:r w:rsidR="00BA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450">
        <w:rPr>
          <w:rFonts w:ascii="Times New Roman" w:hAnsi="Times New Roman" w:cs="Times New Roman"/>
          <w:bCs/>
          <w:sz w:val="28"/>
          <w:szCs w:val="28"/>
        </w:rPr>
        <w:t xml:space="preserve">Данные сведения направляются в региональный Роскадастр </w:t>
      </w:r>
      <w:r w:rsidR="004D4174" w:rsidRPr="004D4174">
        <w:rPr>
          <w:rFonts w:ascii="Times New Roman" w:hAnsi="Times New Roman" w:cs="Times New Roman"/>
          <w:bCs/>
          <w:sz w:val="28"/>
          <w:szCs w:val="28"/>
        </w:rPr>
        <w:t xml:space="preserve">Управлением по охране </w:t>
      </w:r>
      <w:r w:rsidR="007025F5">
        <w:rPr>
          <w:rFonts w:ascii="Times New Roman" w:hAnsi="Times New Roman" w:cs="Times New Roman"/>
          <w:bCs/>
          <w:sz w:val="28"/>
          <w:szCs w:val="28"/>
        </w:rPr>
        <w:t xml:space="preserve">объектов культурного наследия Воронежской области </w:t>
      </w:r>
      <w:r w:rsidR="004D4174" w:rsidRPr="004D4174">
        <w:rPr>
          <w:rFonts w:ascii="Times New Roman" w:hAnsi="Times New Roman" w:cs="Times New Roman"/>
          <w:bCs/>
          <w:sz w:val="28"/>
          <w:szCs w:val="28"/>
        </w:rPr>
        <w:t>и на основе графического описания вносятся в ЕГРН</w:t>
      </w:r>
      <w:r w:rsidR="00907A74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CD7" w:rsidRDefault="00A02D90" w:rsidP="00CC25C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513">
        <w:rPr>
          <w:rFonts w:ascii="Times New Roman" w:hAnsi="Times New Roman" w:cs="Times New Roman"/>
          <w:bCs/>
          <w:i/>
          <w:sz w:val="28"/>
          <w:szCs w:val="28"/>
        </w:rPr>
        <w:t>«В настоящее время в ЕГРН внесено 1092 территори</w:t>
      </w:r>
      <w:r w:rsidR="0062152C">
        <w:rPr>
          <w:rFonts w:ascii="Times New Roman" w:hAnsi="Times New Roman" w:cs="Times New Roman"/>
          <w:bCs/>
          <w:i/>
          <w:sz w:val="28"/>
          <w:szCs w:val="28"/>
        </w:rPr>
        <w:t>й ОКН</w:t>
      </w:r>
      <w:r w:rsidRPr="0083651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A24C7A" w:rsidRPr="00DD616E">
        <w:rPr>
          <w:rFonts w:ascii="Times New Roman" w:hAnsi="Times New Roman" w:cs="Times New Roman"/>
          <w:bCs/>
          <w:i/>
          <w:sz w:val="28"/>
          <w:szCs w:val="28"/>
        </w:rPr>
        <w:t>1014</w:t>
      </w:r>
      <w:r w:rsidR="00836513" w:rsidRPr="00DD616E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836513" w:rsidRPr="00A24C7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836513" w:rsidRPr="00836513">
        <w:rPr>
          <w:rFonts w:ascii="Times New Roman" w:hAnsi="Times New Roman" w:cs="Times New Roman"/>
          <w:bCs/>
          <w:i/>
          <w:sz w:val="28"/>
          <w:szCs w:val="28"/>
        </w:rPr>
        <w:t xml:space="preserve">защитных </w:t>
      </w:r>
      <w:r w:rsidR="0062152C">
        <w:rPr>
          <w:rFonts w:ascii="Times New Roman" w:hAnsi="Times New Roman" w:cs="Times New Roman"/>
          <w:bCs/>
          <w:i/>
          <w:sz w:val="28"/>
          <w:szCs w:val="28"/>
        </w:rPr>
        <w:t xml:space="preserve">зон </w:t>
      </w:r>
      <w:r w:rsidR="00836513" w:rsidRPr="00836513">
        <w:rPr>
          <w:rFonts w:ascii="Times New Roman" w:hAnsi="Times New Roman" w:cs="Times New Roman"/>
          <w:bCs/>
          <w:i/>
          <w:sz w:val="28"/>
          <w:szCs w:val="28"/>
        </w:rPr>
        <w:t>и 1304 зон</w:t>
      </w:r>
      <w:r w:rsidR="0062152C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836513" w:rsidRPr="00836513">
        <w:rPr>
          <w:rFonts w:ascii="Times New Roman" w:hAnsi="Times New Roman" w:cs="Times New Roman"/>
          <w:bCs/>
          <w:i/>
          <w:sz w:val="28"/>
          <w:szCs w:val="28"/>
        </w:rPr>
        <w:t xml:space="preserve"> охран</w:t>
      </w:r>
      <w:r w:rsidR="00907A74">
        <w:rPr>
          <w:rFonts w:ascii="Times New Roman" w:hAnsi="Times New Roman" w:cs="Times New Roman"/>
          <w:bCs/>
          <w:i/>
          <w:sz w:val="28"/>
          <w:szCs w:val="28"/>
        </w:rPr>
        <w:t xml:space="preserve">ы объектов культурного наследия. Больше сотни из них </w:t>
      </w:r>
      <w:r w:rsidR="00A616ED">
        <w:rPr>
          <w:rFonts w:ascii="Times New Roman" w:hAnsi="Times New Roman" w:cs="Times New Roman"/>
          <w:bCs/>
          <w:i/>
          <w:sz w:val="28"/>
          <w:szCs w:val="28"/>
        </w:rPr>
        <w:t>– в 2023 году. Среди</w:t>
      </w:r>
      <w:r w:rsidR="00B64BD7">
        <w:rPr>
          <w:rFonts w:ascii="Times New Roman" w:hAnsi="Times New Roman" w:cs="Times New Roman"/>
          <w:bCs/>
          <w:i/>
          <w:sz w:val="28"/>
          <w:szCs w:val="28"/>
        </w:rPr>
        <w:t xml:space="preserve"> них</w:t>
      </w:r>
      <w:r w:rsidR="005E63E6">
        <w:rPr>
          <w:rFonts w:ascii="Times New Roman" w:hAnsi="Times New Roman" w:cs="Times New Roman"/>
          <w:bCs/>
          <w:i/>
          <w:sz w:val="28"/>
          <w:szCs w:val="28"/>
        </w:rPr>
        <w:t xml:space="preserve"> границы территор</w:t>
      </w:r>
      <w:r w:rsidR="00EF2A01" w:rsidRPr="00EF2A0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5E63E6">
        <w:rPr>
          <w:rFonts w:ascii="Times New Roman" w:hAnsi="Times New Roman" w:cs="Times New Roman"/>
          <w:bCs/>
          <w:i/>
          <w:sz w:val="28"/>
          <w:szCs w:val="28"/>
        </w:rPr>
        <w:t>й объектов</w:t>
      </w:r>
      <w:r w:rsidR="00EF2A01" w:rsidRPr="00EF2A01">
        <w:rPr>
          <w:rFonts w:ascii="Times New Roman" w:hAnsi="Times New Roman" w:cs="Times New Roman"/>
          <w:bCs/>
          <w:i/>
          <w:sz w:val="28"/>
          <w:szCs w:val="28"/>
        </w:rPr>
        <w:t xml:space="preserve"> культурного </w:t>
      </w:r>
      <w:r w:rsidR="00B64BD7">
        <w:rPr>
          <w:rFonts w:ascii="Times New Roman" w:hAnsi="Times New Roman" w:cs="Times New Roman"/>
          <w:bCs/>
          <w:i/>
          <w:sz w:val="28"/>
          <w:szCs w:val="28"/>
        </w:rPr>
        <w:t>наследия федерального значения «</w:t>
      </w:r>
      <w:r w:rsidR="00EF2A01" w:rsidRPr="00EF2A01">
        <w:rPr>
          <w:rFonts w:ascii="Times New Roman" w:hAnsi="Times New Roman" w:cs="Times New Roman"/>
          <w:bCs/>
          <w:i/>
          <w:sz w:val="28"/>
          <w:szCs w:val="28"/>
        </w:rPr>
        <w:t>Ансамб</w:t>
      </w:r>
      <w:r w:rsidR="00B64BD7">
        <w:rPr>
          <w:rFonts w:ascii="Times New Roman" w:hAnsi="Times New Roman" w:cs="Times New Roman"/>
          <w:bCs/>
          <w:i/>
          <w:sz w:val="28"/>
          <w:szCs w:val="28"/>
        </w:rPr>
        <w:t xml:space="preserve">ль Чесменского конного завода» в Бобровском районе, </w:t>
      </w:r>
      <w:r w:rsidR="005E63E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B64BD7">
        <w:rPr>
          <w:rFonts w:ascii="Times New Roman" w:hAnsi="Times New Roman" w:cs="Times New Roman"/>
          <w:bCs/>
          <w:i/>
          <w:sz w:val="28"/>
          <w:szCs w:val="28"/>
        </w:rPr>
        <w:t>Никольская</w:t>
      </w:r>
      <w:r w:rsidR="005E63E6">
        <w:rPr>
          <w:rFonts w:ascii="Times New Roman" w:hAnsi="Times New Roman" w:cs="Times New Roman"/>
          <w:bCs/>
          <w:i/>
          <w:sz w:val="28"/>
          <w:szCs w:val="28"/>
        </w:rPr>
        <w:t xml:space="preserve"> церковь» в</w:t>
      </w:r>
      <w:r w:rsidR="007A32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A3222">
        <w:rPr>
          <w:rFonts w:ascii="Times New Roman" w:hAnsi="Times New Roman" w:cs="Times New Roman"/>
          <w:bCs/>
          <w:i/>
          <w:sz w:val="28"/>
          <w:szCs w:val="28"/>
        </w:rPr>
        <w:t>Репьевском</w:t>
      </w:r>
      <w:proofErr w:type="spellEnd"/>
      <w:r w:rsidR="007A3222">
        <w:rPr>
          <w:rFonts w:ascii="Times New Roman" w:hAnsi="Times New Roman" w:cs="Times New Roman"/>
          <w:bCs/>
          <w:i/>
          <w:sz w:val="28"/>
          <w:szCs w:val="28"/>
        </w:rPr>
        <w:t xml:space="preserve"> районе, «</w:t>
      </w:r>
      <w:r w:rsidR="007A3222" w:rsidRPr="007A3222">
        <w:rPr>
          <w:rFonts w:ascii="Times New Roman" w:hAnsi="Times New Roman" w:cs="Times New Roman"/>
          <w:bCs/>
          <w:i/>
          <w:sz w:val="28"/>
          <w:szCs w:val="28"/>
        </w:rPr>
        <w:t xml:space="preserve">Дом, в котором в 1887 г. жила и работала писательница Этель </w:t>
      </w:r>
      <w:proofErr w:type="spellStart"/>
      <w:r w:rsidR="007A3222" w:rsidRPr="007A3222">
        <w:rPr>
          <w:rFonts w:ascii="Times New Roman" w:hAnsi="Times New Roman" w:cs="Times New Roman"/>
          <w:bCs/>
          <w:i/>
          <w:sz w:val="28"/>
          <w:szCs w:val="28"/>
        </w:rPr>
        <w:t>Лилиан</w:t>
      </w:r>
      <w:proofErr w:type="spellEnd"/>
      <w:r w:rsidR="007A3222" w:rsidRPr="007A32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A3222" w:rsidRPr="007A3222">
        <w:rPr>
          <w:rFonts w:ascii="Times New Roman" w:hAnsi="Times New Roman" w:cs="Times New Roman"/>
          <w:bCs/>
          <w:i/>
          <w:sz w:val="28"/>
          <w:szCs w:val="28"/>
        </w:rPr>
        <w:t>Войнич</w:t>
      </w:r>
      <w:proofErr w:type="spellEnd"/>
      <w:r w:rsidR="007A322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883FD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83FD6" w:rsidRPr="00883FD6">
        <w:rPr>
          <w:rFonts w:ascii="Times New Roman" w:hAnsi="Times New Roman" w:cs="Times New Roman"/>
          <w:bCs/>
          <w:i/>
          <w:sz w:val="28"/>
          <w:szCs w:val="28"/>
        </w:rPr>
        <w:t>автор знаменитого романа «Овод»</w:t>
      </w:r>
      <w:r w:rsidR="00883F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3C99">
        <w:rPr>
          <w:rFonts w:ascii="Times New Roman" w:hAnsi="Times New Roman" w:cs="Times New Roman"/>
          <w:bCs/>
          <w:i/>
          <w:sz w:val="28"/>
          <w:szCs w:val="28"/>
        </w:rPr>
        <w:t xml:space="preserve">и другие», </w:t>
      </w:r>
      <w:r w:rsidR="00DD616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046E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46E0" w:rsidRPr="00E046E0">
        <w:rPr>
          <w:rFonts w:ascii="Times New Roman" w:hAnsi="Times New Roman" w:cs="Times New Roman"/>
          <w:bCs/>
          <w:sz w:val="28"/>
          <w:szCs w:val="28"/>
        </w:rPr>
        <w:t xml:space="preserve">рассказала директор </w:t>
      </w:r>
      <w:r w:rsidR="00E046E0" w:rsidRPr="00E046E0">
        <w:rPr>
          <w:rFonts w:ascii="Times New Roman" w:hAnsi="Times New Roman" w:cs="Times New Roman"/>
          <w:b/>
          <w:bCs/>
          <w:sz w:val="28"/>
          <w:szCs w:val="28"/>
        </w:rPr>
        <w:t>филиала ППК «Роскадастр» по Воронежской области Ольга Фефелова</w:t>
      </w:r>
      <w:r w:rsidR="00EF2A01" w:rsidRPr="00E046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16ED" w:rsidRPr="00E046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36513" w:rsidRPr="00E046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0505C7" w:rsidRDefault="00781413" w:rsidP="00CC25C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876">
        <w:rPr>
          <w:rFonts w:ascii="Times New Roman" w:hAnsi="Times New Roman" w:cs="Times New Roman"/>
          <w:bCs/>
          <w:iCs/>
          <w:sz w:val="28"/>
          <w:szCs w:val="28"/>
        </w:rPr>
        <w:t xml:space="preserve">По мнению </w:t>
      </w:r>
      <w:r w:rsidRPr="00DD2876">
        <w:rPr>
          <w:rFonts w:ascii="Times New Roman" w:hAnsi="Times New Roman" w:cs="Times New Roman"/>
          <w:b/>
          <w:bCs/>
          <w:i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2C86">
        <w:rPr>
          <w:rFonts w:ascii="Times New Roman" w:hAnsi="Times New Roman" w:cs="Times New Roman"/>
          <w:b/>
          <w:bCs/>
          <w:sz w:val="28"/>
          <w:szCs w:val="28"/>
        </w:rPr>
        <w:t>Управления Росреестра по Воронежской области </w:t>
      </w:r>
      <w:r>
        <w:rPr>
          <w:rFonts w:ascii="Times New Roman" w:hAnsi="Times New Roman" w:cs="Times New Roman"/>
          <w:b/>
          <w:bCs/>
          <w:sz w:val="28"/>
          <w:szCs w:val="28"/>
        </w:rPr>
        <w:t>Елены Перегудовой</w:t>
      </w:r>
      <w:r w:rsidR="000152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92C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92C86" w:rsidRPr="00092C86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3A5A58" w:rsidRPr="00751E31">
        <w:rPr>
          <w:rFonts w:ascii="Times New Roman" w:hAnsi="Times New Roman" w:cs="Times New Roman"/>
          <w:i/>
          <w:sz w:val="28"/>
          <w:szCs w:val="28"/>
        </w:rPr>
        <w:t>Без точных данных об объектах</w:t>
      </w:r>
      <w:r w:rsidR="00D03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A58" w:rsidRPr="00751E31">
        <w:rPr>
          <w:rFonts w:ascii="Times New Roman" w:hAnsi="Times New Roman" w:cs="Times New Roman"/>
          <w:i/>
          <w:sz w:val="28"/>
          <w:szCs w:val="28"/>
        </w:rPr>
        <w:t>невозможно грамотное управление территориями, вовлечения их в рыночный оборот</w:t>
      </w:r>
      <w:r w:rsidR="001178CE">
        <w:rPr>
          <w:rFonts w:ascii="Times New Roman" w:hAnsi="Times New Roman" w:cs="Times New Roman"/>
          <w:i/>
          <w:sz w:val="28"/>
          <w:szCs w:val="28"/>
        </w:rPr>
        <w:t>.</w:t>
      </w:r>
      <w:r w:rsidR="00F11D05" w:rsidRPr="00F11D0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561D48" w:rsidRPr="00561D48">
        <w:rPr>
          <w:rFonts w:ascii="Times New Roman" w:hAnsi="Times New Roman" w:cs="Times New Roman"/>
          <w:i/>
          <w:iCs/>
          <w:sz w:val="28"/>
          <w:szCs w:val="28"/>
        </w:rPr>
        <w:t xml:space="preserve">Своевременное внесение в ЕГРН полных и достоверных сведений об ОКН позволяет заинтересованным лицам получать информацию об отнесении недвижимости к ОКН и установленных охранных зонах и территориях, </w:t>
      </w:r>
      <w:r w:rsidR="001C78F8">
        <w:rPr>
          <w:rFonts w:ascii="Times New Roman" w:hAnsi="Times New Roman" w:cs="Times New Roman"/>
          <w:i/>
          <w:iCs/>
          <w:sz w:val="28"/>
          <w:szCs w:val="28"/>
        </w:rPr>
        <w:t xml:space="preserve">а также </w:t>
      </w:r>
      <w:r w:rsidR="00AB7D07">
        <w:rPr>
          <w:rFonts w:ascii="Times New Roman" w:hAnsi="Times New Roman" w:cs="Times New Roman"/>
          <w:i/>
          <w:iCs/>
          <w:sz w:val="28"/>
          <w:szCs w:val="28"/>
        </w:rPr>
        <w:t>помогает</w:t>
      </w:r>
      <w:r w:rsidR="00F11D05" w:rsidRPr="00F11D05">
        <w:rPr>
          <w:rFonts w:ascii="Times New Roman" w:hAnsi="Times New Roman" w:cs="Times New Roman"/>
          <w:i/>
          <w:iCs/>
          <w:sz w:val="28"/>
          <w:szCs w:val="28"/>
        </w:rPr>
        <w:t xml:space="preserve"> спланировать градостроительную деятельность и сохранить памятник</w:t>
      </w:r>
      <w:r w:rsidR="001178CE">
        <w:rPr>
          <w:rFonts w:ascii="Times New Roman" w:hAnsi="Times New Roman" w:cs="Times New Roman"/>
          <w:i/>
          <w:iCs/>
          <w:sz w:val="28"/>
          <w:szCs w:val="28"/>
        </w:rPr>
        <w:t>и истории и культуры для будущих</w:t>
      </w:r>
      <w:r w:rsidR="00F11D05" w:rsidRPr="00F11D05">
        <w:rPr>
          <w:rFonts w:ascii="Times New Roman" w:hAnsi="Times New Roman" w:cs="Times New Roman"/>
          <w:i/>
          <w:iCs/>
          <w:sz w:val="28"/>
          <w:szCs w:val="28"/>
        </w:rPr>
        <w:t xml:space="preserve"> поколений</w:t>
      </w:r>
      <w:r w:rsidR="001178CE"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  <w:r w:rsidR="00092C86" w:rsidRPr="00092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1D05" w:rsidRDefault="000505C7" w:rsidP="00CC25C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25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1D05" w:rsidRPr="00CC25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 использовании объекта культурного наследия существуют ограничения. Например, на территории памятника или ансамбля запрещается капитальное строительство и увеличение объемно-пространственных характеристик существующих объектов. Кроме того</w:t>
      </w:r>
      <w:r w:rsidRPr="00CC25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F11D05" w:rsidRPr="00CC25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запрещено проведение земляных, строительных, мелиоративных и иных работ, за исключением мероприятий, направленных на сохранение объекта культурного наследия или отдельных элементов, а также его историко-градос</w:t>
      </w:r>
      <w:r w:rsidRPr="00CC25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троительной или природной среды</w:t>
      </w:r>
      <w:r w:rsidR="007958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CC25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C2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1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CC2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 </w:t>
      </w:r>
      <w:r w:rsidRPr="00CC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="00D74B21" w:rsidRPr="00CC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Управления по охране объектов культурного наследия Воронежской области Никита </w:t>
      </w:r>
      <w:proofErr w:type="spellStart"/>
      <w:r w:rsidR="00D74B21" w:rsidRPr="00CC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Гарашкин</w:t>
      </w:r>
      <w:proofErr w:type="spellEnd"/>
      <w:r w:rsidR="00D74B21" w:rsidRPr="00CC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D6D9E" w:rsidRPr="00CC2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377C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377C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22377C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92874" w:rsidRDefault="006F3F42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3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Информацию об  ОКН их территориях и зонах, сведения о которых содержатся в </w:t>
      </w:r>
      <w:r w:rsidR="005A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ЕГРН</w:t>
      </w:r>
      <w:r w:rsidRPr="006F3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можно получить с помощью общедоступного сервиса «</w:t>
      </w:r>
      <w:hyperlink r:id="rId6" w:history="1">
        <w:r w:rsidRPr="006F3F42">
          <w:rPr>
            <w:rStyle w:val="a4"/>
            <w:rFonts w:ascii="Times New Roman" w:hAnsi="Times New Roman" w:cs="Times New Roman"/>
            <w:bCs/>
            <w:sz w:val="28"/>
            <w:szCs w:val="28"/>
          </w:rPr>
          <w:t>Публичная кадастровая карта</w:t>
        </w:r>
      </w:hyperlink>
      <w:r w:rsidRPr="006F3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75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F3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либо заказав выписку из ЕГРН в любом многофункциональном центре</w:t>
      </w:r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через выездное обслуживание </w:t>
      </w:r>
      <w:proofErr w:type="spellStart"/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Роскадастра</w:t>
      </w:r>
      <w:proofErr w:type="spellEnd"/>
      <w:r w:rsidRPr="006F3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 или </w:t>
      </w:r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портале </w:t>
      </w:r>
      <w:proofErr w:type="spellStart"/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госуслуг</w:t>
      </w:r>
      <w:proofErr w:type="spellEnd"/>
      <w:r w:rsidR="006862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2377C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377C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22377C" w:rsidRPr="0022377C" w:rsidRDefault="0022377C" w:rsidP="002237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2377C" w:rsidRPr="006F3F42" w:rsidRDefault="0022377C" w:rsidP="006F3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2377C" w:rsidRPr="006F3F42" w:rsidSect="006862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9"/>
    <w:rsid w:val="000152F1"/>
    <w:rsid w:val="000505C7"/>
    <w:rsid w:val="00092C86"/>
    <w:rsid w:val="001178CE"/>
    <w:rsid w:val="00151A7D"/>
    <w:rsid w:val="001C78F8"/>
    <w:rsid w:val="0022377C"/>
    <w:rsid w:val="00293C99"/>
    <w:rsid w:val="00361906"/>
    <w:rsid w:val="003A5A58"/>
    <w:rsid w:val="003B6CBE"/>
    <w:rsid w:val="00403FF1"/>
    <w:rsid w:val="00435954"/>
    <w:rsid w:val="004818FF"/>
    <w:rsid w:val="00481C00"/>
    <w:rsid w:val="00496456"/>
    <w:rsid w:val="004D4174"/>
    <w:rsid w:val="004D60E4"/>
    <w:rsid w:val="00544450"/>
    <w:rsid w:val="00561D48"/>
    <w:rsid w:val="005A3AE1"/>
    <w:rsid w:val="005A5C56"/>
    <w:rsid w:val="005E63E6"/>
    <w:rsid w:val="005E7632"/>
    <w:rsid w:val="0062152C"/>
    <w:rsid w:val="006862AA"/>
    <w:rsid w:val="006F3F42"/>
    <w:rsid w:val="007025F5"/>
    <w:rsid w:val="00751E31"/>
    <w:rsid w:val="00781413"/>
    <w:rsid w:val="007834C2"/>
    <w:rsid w:val="007958A9"/>
    <w:rsid w:val="007A3222"/>
    <w:rsid w:val="00836513"/>
    <w:rsid w:val="00873C3F"/>
    <w:rsid w:val="00883FD6"/>
    <w:rsid w:val="008966CC"/>
    <w:rsid w:val="008D3BEC"/>
    <w:rsid w:val="008D5BA8"/>
    <w:rsid w:val="009059BE"/>
    <w:rsid w:val="00907A74"/>
    <w:rsid w:val="009C1B76"/>
    <w:rsid w:val="00A02D90"/>
    <w:rsid w:val="00A07144"/>
    <w:rsid w:val="00A24C7A"/>
    <w:rsid w:val="00A616ED"/>
    <w:rsid w:val="00A75C77"/>
    <w:rsid w:val="00AB7D07"/>
    <w:rsid w:val="00B64BD7"/>
    <w:rsid w:val="00B92874"/>
    <w:rsid w:val="00BA249D"/>
    <w:rsid w:val="00BA6F21"/>
    <w:rsid w:val="00BE1942"/>
    <w:rsid w:val="00CA4EB6"/>
    <w:rsid w:val="00CA61D9"/>
    <w:rsid w:val="00CC25C1"/>
    <w:rsid w:val="00CC39CC"/>
    <w:rsid w:val="00CC50B8"/>
    <w:rsid w:val="00D03783"/>
    <w:rsid w:val="00D74B21"/>
    <w:rsid w:val="00DC2A84"/>
    <w:rsid w:val="00DD2876"/>
    <w:rsid w:val="00DD616E"/>
    <w:rsid w:val="00E046E0"/>
    <w:rsid w:val="00E07011"/>
    <w:rsid w:val="00E51846"/>
    <w:rsid w:val="00EA4810"/>
    <w:rsid w:val="00ED6BC4"/>
    <w:rsid w:val="00EE7CD7"/>
    <w:rsid w:val="00EF23BB"/>
    <w:rsid w:val="00EF2A01"/>
    <w:rsid w:val="00F11D05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F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F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cp:lastPrinted>2024-03-21T12:55:00Z</cp:lastPrinted>
  <dcterms:created xsi:type="dcterms:W3CDTF">2024-04-23T13:23:00Z</dcterms:created>
  <dcterms:modified xsi:type="dcterms:W3CDTF">2024-04-25T07:13:00Z</dcterms:modified>
</cp:coreProperties>
</file>